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8D2" w:rsidRPr="00A77161" w:rsidRDefault="006C28D2" w:rsidP="006C28D2">
      <w:pPr>
        <w:pStyle w:val="Style5"/>
        <w:widowControl/>
        <w:spacing w:line="298" w:lineRule="exact"/>
        <w:jc w:val="right"/>
        <w:rPr>
          <w:rStyle w:val="FontStyle21"/>
          <w:b w:val="0"/>
          <w:sz w:val="28"/>
          <w:szCs w:val="28"/>
        </w:rPr>
      </w:pPr>
      <w:r w:rsidRPr="00A77161">
        <w:rPr>
          <w:rStyle w:val="FontStyle21"/>
          <w:b w:val="0"/>
          <w:sz w:val="28"/>
          <w:szCs w:val="28"/>
        </w:rPr>
        <w:t xml:space="preserve">Утвержден </w:t>
      </w:r>
    </w:p>
    <w:p w:rsidR="00261CC8" w:rsidRPr="00A77161" w:rsidRDefault="00261CC8" w:rsidP="006C28D2">
      <w:pPr>
        <w:pStyle w:val="Style5"/>
        <w:widowControl/>
        <w:spacing w:line="298" w:lineRule="exact"/>
        <w:jc w:val="right"/>
        <w:rPr>
          <w:rStyle w:val="FontStyle21"/>
          <w:b w:val="0"/>
          <w:sz w:val="28"/>
          <w:szCs w:val="28"/>
        </w:rPr>
      </w:pPr>
      <w:r w:rsidRPr="00A77161">
        <w:rPr>
          <w:rStyle w:val="FontStyle21"/>
          <w:b w:val="0"/>
          <w:sz w:val="28"/>
          <w:szCs w:val="28"/>
        </w:rPr>
        <w:t>п</w:t>
      </w:r>
      <w:r w:rsidR="006C28D2" w:rsidRPr="00A77161">
        <w:rPr>
          <w:rStyle w:val="FontStyle21"/>
          <w:b w:val="0"/>
          <w:sz w:val="28"/>
          <w:szCs w:val="28"/>
        </w:rPr>
        <w:t xml:space="preserve">риказом </w:t>
      </w:r>
      <w:r w:rsidRPr="00A77161">
        <w:rPr>
          <w:rStyle w:val="FontStyle21"/>
          <w:b w:val="0"/>
          <w:sz w:val="28"/>
          <w:szCs w:val="28"/>
        </w:rPr>
        <w:t xml:space="preserve">Шестнадцатого </w:t>
      </w:r>
    </w:p>
    <w:p w:rsidR="006C28D2" w:rsidRPr="00A77161" w:rsidRDefault="00261CC8" w:rsidP="006C28D2">
      <w:pPr>
        <w:pStyle w:val="Style5"/>
        <w:widowControl/>
        <w:spacing w:line="298" w:lineRule="exact"/>
        <w:jc w:val="right"/>
        <w:rPr>
          <w:rStyle w:val="FontStyle21"/>
          <w:b w:val="0"/>
          <w:sz w:val="28"/>
          <w:szCs w:val="28"/>
        </w:rPr>
      </w:pPr>
      <w:r w:rsidRPr="00A77161">
        <w:rPr>
          <w:rStyle w:val="FontStyle21"/>
          <w:b w:val="0"/>
          <w:sz w:val="28"/>
          <w:szCs w:val="28"/>
        </w:rPr>
        <w:t xml:space="preserve">арбитражного апелляционного </w:t>
      </w:r>
      <w:r w:rsidR="006C28D2" w:rsidRPr="00A77161">
        <w:rPr>
          <w:rStyle w:val="FontStyle21"/>
          <w:b w:val="0"/>
          <w:sz w:val="28"/>
          <w:szCs w:val="28"/>
        </w:rPr>
        <w:t xml:space="preserve"> суда</w:t>
      </w:r>
    </w:p>
    <w:p w:rsidR="006C28D2" w:rsidRPr="00A77161" w:rsidRDefault="006C28D2" w:rsidP="006C28D2">
      <w:pPr>
        <w:pStyle w:val="Style5"/>
        <w:widowControl/>
        <w:spacing w:line="298" w:lineRule="exact"/>
        <w:jc w:val="right"/>
        <w:rPr>
          <w:rStyle w:val="FontStyle21"/>
          <w:b w:val="0"/>
          <w:sz w:val="28"/>
          <w:szCs w:val="28"/>
        </w:rPr>
      </w:pPr>
      <w:r w:rsidRPr="00A77161">
        <w:rPr>
          <w:rStyle w:val="FontStyle21"/>
          <w:b w:val="0"/>
          <w:sz w:val="28"/>
          <w:szCs w:val="28"/>
        </w:rPr>
        <w:t xml:space="preserve">от </w:t>
      </w:r>
      <w:r w:rsidR="00A77161" w:rsidRPr="00A77161">
        <w:rPr>
          <w:rStyle w:val="FontStyle21"/>
          <w:b w:val="0"/>
          <w:sz w:val="28"/>
          <w:szCs w:val="28"/>
        </w:rPr>
        <w:t>05.02.2018 года № 36</w:t>
      </w:r>
    </w:p>
    <w:p w:rsidR="006C28D2" w:rsidRPr="006C28D2" w:rsidRDefault="006C28D2" w:rsidP="006C28D2">
      <w:pPr>
        <w:pStyle w:val="Style5"/>
        <w:widowControl/>
        <w:spacing w:line="298" w:lineRule="exact"/>
        <w:jc w:val="right"/>
        <w:rPr>
          <w:rStyle w:val="FontStyle21"/>
          <w:b w:val="0"/>
          <w:sz w:val="28"/>
          <w:szCs w:val="28"/>
        </w:rPr>
      </w:pPr>
    </w:p>
    <w:p w:rsidR="00EF5ECF" w:rsidRPr="00EF5ECF" w:rsidRDefault="00EF5ECF" w:rsidP="00EF5ECF">
      <w:pPr>
        <w:pStyle w:val="Style5"/>
        <w:widowControl/>
        <w:spacing w:before="211" w:line="298" w:lineRule="exact"/>
        <w:rPr>
          <w:rStyle w:val="FontStyle21"/>
          <w:sz w:val="28"/>
          <w:szCs w:val="28"/>
        </w:rPr>
      </w:pPr>
      <w:r w:rsidRPr="00EF5ECF">
        <w:rPr>
          <w:rStyle w:val="FontStyle21"/>
          <w:sz w:val="28"/>
          <w:szCs w:val="28"/>
        </w:rPr>
        <w:t>ПОРЯДОК</w:t>
      </w:r>
    </w:p>
    <w:p w:rsidR="00EF5ECF" w:rsidRPr="00EF5ECF" w:rsidRDefault="00EF5ECF" w:rsidP="00EF5ECF">
      <w:pPr>
        <w:pStyle w:val="Style5"/>
        <w:widowControl/>
        <w:spacing w:before="5" w:line="298" w:lineRule="exact"/>
        <w:ind w:left="254"/>
        <w:rPr>
          <w:rStyle w:val="FontStyle21"/>
          <w:sz w:val="28"/>
          <w:szCs w:val="28"/>
        </w:rPr>
      </w:pPr>
      <w:r w:rsidRPr="00EF5ECF">
        <w:rPr>
          <w:rStyle w:val="FontStyle21"/>
          <w:sz w:val="28"/>
          <w:szCs w:val="28"/>
        </w:rPr>
        <w:t xml:space="preserve">уведомления федеральным государственным гражданским служащим </w:t>
      </w:r>
      <w:r>
        <w:rPr>
          <w:rStyle w:val="FontStyle21"/>
          <w:sz w:val="28"/>
          <w:szCs w:val="28"/>
        </w:rPr>
        <w:t>Шестнадцатого арбитражного апелляционного суда</w:t>
      </w:r>
      <w:r w:rsidRPr="00EF5ECF">
        <w:rPr>
          <w:rStyle w:val="FontStyle21"/>
          <w:sz w:val="28"/>
          <w:szCs w:val="28"/>
        </w:rPr>
        <w:t xml:space="preserve"> о возникновении конфликта интересов или о возможности его возникновения </w:t>
      </w:r>
      <w:proofErr w:type="gramStart"/>
      <w:r w:rsidRPr="00EF5ECF">
        <w:rPr>
          <w:rStyle w:val="FontStyle21"/>
          <w:sz w:val="28"/>
          <w:szCs w:val="28"/>
        </w:rPr>
        <w:t>на</w:t>
      </w:r>
      <w:proofErr w:type="gramEnd"/>
    </w:p>
    <w:p w:rsidR="00EF5ECF" w:rsidRPr="00EF5ECF" w:rsidRDefault="00EF5ECF" w:rsidP="00EF5ECF">
      <w:pPr>
        <w:pStyle w:val="Style5"/>
        <w:widowControl/>
        <w:spacing w:line="298" w:lineRule="exact"/>
        <w:rPr>
          <w:rStyle w:val="FontStyle21"/>
          <w:sz w:val="28"/>
          <w:szCs w:val="28"/>
        </w:rPr>
      </w:pPr>
      <w:r w:rsidRPr="00EF5ECF">
        <w:rPr>
          <w:rStyle w:val="FontStyle21"/>
          <w:sz w:val="28"/>
          <w:szCs w:val="28"/>
        </w:rPr>
        <w:t>государственной гражданской службе</w:t>
      </w:r>
    </w:p>
    <w:p w:rsidR="00EF5ECF" w:rsidRPr="00EF5ECF" w:rsidRDefault="00EF5ECF" w:rsidP="00EF5ECF">
      <w:pPr>
        <w:pStyle w:val="Style7"/>
        <w:widowControl/>
        <w:spacing w:line="240" w:lineRule="exact"/>
        <w:ind w:firstLine="701"/>
        <w:rPr>
          <w:sz w:val="28"/>
          <w:szCs w:val="28"/>
        </w:rPr>
      </w:pPr>
    </w:p>
    <w:p w:rsidR="00EF5ECF" w:rsidRPr="00EF5ECF" w:rsidRDefault="00EF5ECF" w:rsidP="00BB33B3">
      <w:pPr>
        <w:pStyle w:val="Style7"/>
        <w:widowControl/>
        <w:tabs>
          <w:tab w:val="left" w:pos="955"/>
        </w:tabs>
        <w:spacing w:before="38" w:line="276" w:lineRule="auto"/>
        <w:ind w:firstLine="701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1.</w:t>
      </w:r>
      <w:r w:rsidRPr="00EF5ECF">
        <w:rPr>
          <w:rStyle w:val="FontStyle18"/>
          <w:sz w:val="28"/>
          <w:szCs w:val="28"/>
        </w:rPr>
        <w:tab/>
      </w:r>
      <w:r w:rsidR="00261CC8">
        <w:rPr>
          <w:rStyle w:val="FontStyle18"/>
          <w:sz w:val="28"/>
          <w:szCs w:val="28"/>
        </w:rPr>
        <w:t xml:space="preserve"> </w:t>
      </w:r>
      <w:proofErr w:type="gramStart"/>
      <w:r w:rsidRPr="00EF5ECF">
        <w:rPr>
          <w:rStyle w:val="FontStyle18"/>
          <w:sz w:val="28"/>
          <w:szCs w:val="28"/>
        </w:rPr>
        <w:t>Настоящий Порядок уведомления федеральным государственным гражданским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служащим </w:t>
      </w:r>
      <w:r>
        <w:rPr>
          <w:rStyle w:val="FontStyle18"/>
          <w:sz w:val="28"/>
          <w:szCs w:val="28"/>
        </w:rPr>
        <w:t>Шестнадцатого арбитражного апелляционного суда</w:t>
      </w:r>
      <w:r w:rsidRPr="00EF5ECF">
        <w:rPr>
          <w:rStyle w:val="FontStyle18"/>
          <w:sz w:val="28"/>
          <w:szCs w:val="28"/>
        </w:rPr>
        <w:t xml:space="preserve"> о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возникновении конфликта интересов или о возможности его возникновения на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государственной гражданской службе (далее - Порядок) разработан в соответствии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с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Федеральным законом от 27.07.2004 № 79-ФЗ «О государственной гражданской службе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Российской Федерации» и в соответствии Федеральным законом от 25.12.2008 № 273-ФЗ</w:t>
      </w:r>
      <w:r w:rsidRPr="00EF5ECF">
        <w:rPr>
          <w:rStyle w:val="FontStyle18"/>
          <w:sz w:val="28"/>
          <w:szCs w:val="28"/>
        </w:rPr>
        <w:br/>
        <w:t xml:space="preserve">«О противодействии коррупции» </w:t>
      </w:r>
      <w:r w:rsidR="00BB33B3">
        <w:rPr>
          <w:rStyle w:val="FontStyle18"/>
          <w:sz w:val="28"/>
          <w:szCs w:val="28"/>
        </w:rPr>
        <w:t xml:space="preserve">и </w:t>
      </w:r>
      <w:r w:rsidRPr="00EF5ECF">
        <w:rPr>
          <w:rStyle w:val="FontStyle18"/>
          <w:sz w:val="28"/>
          <w:szCs w:val="28"/>
        </w:rPr>
        <w:t>регламентирует процедуру уведомления федеральным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государственным гражданским служащим</w:t>
      </w:r>
      <w:proofErr w:type="gramEnd"/>
      <w:r w:rsidRPr="00EF5ECF">
        <w:rPr>
          <w:rStyle w:val="FontStyle18"/>
          <w:sz w:val="28"/>
          <w:szCs w:val="28"/>
        </w:rPr>
        <w:t xml:space="preserve"> </w:t>
      </w:r>
      <w:r>
        <w:rPr>
          <w:rStyle w:val="FontStyle18"/>
          <w:sz w:val="28"/>
          <w:szCs w:val="28"/>
        </w:rPr>
        <w:t>Шестнадцатого арбитражного апелляционного суда</w:t>
      </w:r>
      <w:r w:rsidRPr="00EF5ECF">
        <w:rPr>
          <w:rStyle w:val="FontStyle18"/>
          <w:sz w:val="28"/>
          <w:szCs w:val="28"/>
        </w:rPr>
        <w:t xml:space="preserve"> (далее </w:t>
      </w:r>
      <w:r>
        <w:rPr>
          <w:rStyle w:val="FontStyle18"/>
          <w:sz w:val="28"/>
          <w:szCs w:val="28"/>
        </w:rPr>
        <w:t>–</w:t>
      </w:r>
      <w:r w:rsidRPr="00EF5ECF">
        <w:rPr>
          <w:rStyle w:val="FontStyle18"/>
          <w:sz w:val="28"/>
          <w:szCs w:val="28"/>
        </w:rPr>
        <w:t xml:space="preserve"> гражданский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служащий) о возникновении конфликта интересов или о возможности его возникновения</w:t>
      </w:r>
      <w:r w:rsidRPr="00EF5ECF">
        <w:rPr>
          <w:rStyle w:val="FontStyle18"/>
          <w:sz w:val="28"/>
          <w:szCs w:val="28"/>
        </w:rPr>
        <w:br/>
        <w:t>на государственной гражданской службе.</w:t>
      </w:r>
    </w:p>
    <w:p w:rsidR="00EF5ECF" w:rsidRPr="00EF5ECF" w:rsidRDefault="00EF5ECF" w:rsidP="00BB33B3">
      <w:pPr>
        <w:pStyle w:val="Style7"/>
        <w:widowControl/>
        <w:tabs>
          <w:tab w:val="left" w:pos="965"/>
        </w:tabs>
        <w:spacing w:before="5" w:line="276" w:lineRule="auto"/>
        <w:ind w:left="710" w:firstLine="0"/>
        <w:jc w:val="left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2.</w:t>
      </w:r>
      <w:r w:rsidRPr="00EF5ECF">
        <w:rPr>
          <w:rStyle w:val="FontStyle18"/>
          <w:sz w:val="28"/>
          <w:szCs w:val="28"/>
        </w:rPr>
        <w:tab/>
      </w:r>
      <w:r w:rsidR="00261CC8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Для целей соблюдения </w:t>
      </w:r>
      <w:r w:rsidR="00261CC8">
        <w:rPr>
          <w:rStyle w:val="FontStyle18"/>
          <w:sz w:val="28"/>
          <w:szCs w:val="28"/>
        </w:rPr>
        <w:t xml:space="preserve">настоящего Порядка используются     </w:t>
      </w:r>
      <w:r w:rsidRPr="00EF5ECF">
        <w:rPr>
          <w:rStyle w:val="FontStyle18"/>
          <w:sz w:val="28"/>
          <w:szCs w:val="28"/>
        </w:rPr>
        <w:t>следующие понятия:</w:t>
      </w:r>
    </w:p>
    <w:p w:rsidR="00EF5ECF" w:rsidRPr="00EF5ECF" w:rsidRDefault="00EF5ECF" w:rsidP="00BB33B3">
      <w:pPr>
        <w:pStyle w:val="Style7"/>
        <w:widowControl/>
        <w:tabs>
          <w:tab w:val="left" w:pos="989"/>
        </w:tabs>
        <w:spacing w:line="276" w:lineRule="auto"/>
        <w:ind w:firstLine="715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а)</w:t>
      </w:r>
      <w:r w:rsidRPr="00EF5ECF">
        <w:rPr>
          <w:rStyle w:val="FontStyle18"/>
          <w:sz w:val="28"/>
          <w:szCs w:val="28"/>
        </w:rPr>
        <w:tab/>
        <w:t>конфликт интересов - ситуация, при которой личная заинтересованность (прямая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или косвенная) лица, замещающего должность, замещение которой предусматривает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обязанность принимать меры по предотвращению и урегулированию конфликта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интересов, влияет или может </w:t>
      </w:r>
      <w:r>
        <w:rPr>
          <w:rStyle w:val="FontStyle18"/>
          <w:sz w:val="28"/>
          <w:szCs w:val="28"/>
        </w:rPr>
        <w:t xml:space="preserve"> п</w:t>
      </w:r>
      <w:r w:rsidRPr="00EF5ECF">
        <w:rPr>
          <w:rStyle w:val="FontStyle18"/>
          <w:sz w:val="28"/>
          <w:szCs w:val="28"/>
        </w:rPr>
        <w:t>овлиять на надлежащее, объективное и беспристрастное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исполнение им должностных (служебных) обязанностей (осуществление полномочий);</w:t>
      </w:r>
    </w:p>
    <w:p w:rsidR="00EF5ECF" w:rsidRPr="00EF5ECF" w:rsidRDefault="00EF5ECF" w:rsidP="00BB33B3">
      <w:pPr>
        <w:pStyle w:val="Style7"/>
        <w:widowControl/>
        <w:tabs>
          <w:tab w:val="left" w:pos="989"/>
        </w:tabs>
        <w:spacing w:line="276" w:lineRule="auto"/>
        <w:ind w:firstLine="715"/>
        <w:rPr>
          <w:rStyle w:val="FontStyle18"/>
          <w:sz w:val="28"/>
          <w:szCs w:val="28"/>
        </w:rPr>
      </w:pPr>
      <w:proofErr w:type="gramStart"/>
      <w:r w:rsidRPr="00EF5ECF">
        <w:rPr>
          <w:rStyle w:val="FontStyle18"/>
          <w:sz w:val="28"/>
          <w:szCs w:val="28"/>
        </w:rPr>
        <w:t>б)</w:t>
      </w:r>
      <w:r w:rsidRPr="00EF5ECF">
        <w:rPr>
          <w:rStyle w:val="FontStyle18"/>
          <w:sz w:val="28"/>
          <w:szCs w:val="28"/>
        </w:rPr>
        <w:tab/>
        <w:t>личная заинтересованность - возможность получения доходов в виде денег, иного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имущества, в том числе имущественных прав, услуг имущественного характера,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результатов выполнения работ или каких-либо выгод (преимуществ) лицом, замещающим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должность, замещение которой предусматривает обязанность принимать меры по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предотвращению и урегулированию конфликта интересов, и (или) состоящим с ним в</w:t>
      </w:r>
      <w:r w:rsidRPr="00EF5ECF">
        <w:rPr>
          <w:rStyle w:val="FontStyle18"/>
          <w:sz w:val="28"/>
          <w:szCs w:val="28"/>
        </w:rPr>
        <w:br/>
        <w:t>близком родстве или свойстве лицами (родителями, супругами, детьми, братьями,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сестрами, а также братьями</w:t>
      </w:r>
      <w:proofErr w:type="gramEnd"/>
      <w:r w:rsidRPr="00EF5ECF">
        <w:rPr>
          <w:rStyle w:val="FontStyle18"/>
          <w:sz w:val="28"/>
          <w:szCs w:val="28"/>
        </w:rPr>
        <w:t>, сестрами, родителями, детьми супругов и супругами детей),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гражданами или организациями, с которыми лицо, замещающее должность, замещение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которой предусматривает </w:t>
      </w:r>
      <w:r w:rsidRPr="00EF5ECF">
        <w:rPr>
          <w:rStyle w:val="FontStyle18"/>
          <w:sz w:val="28"/>
          <w:szCs w:val="28"/>
        </w:rPr>
        <w:lastRenderedPageBreak/>
        <w:t>обязанность принимать меры по предотвращению и</w:t>
      </w:r>
      <w:r w:rsidRPr="00EF5ECF">
        <w:rPr>
          <w:rStyle w:val="FontStyle18"/>
          <w:sz w:val="28"/>
          <w:szCs w:val="28"/>
        </w:rPr>
        <w:br/>
        <w:t>урегулированию конфликта интересов, и (или) лица, состоящие с ними в близком родстве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или свойстве, связаны имущественными, корпоративными или иными близкими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отношениями;</w:t>
      </w:r>
    </w:p>
    <w:p w:rsidR="00EF5ECF" w:rsidRPr="00EF5ECF" w:rsidRDefault="00EF5ECF" w:rsidP="00BB33B3">
      <w:pPr>
        <w:pStyle w:val="Style7"/>
        <w:widowControl/>
        <w:tabs>
          <w:tab w:val="left" w:pos="1075"/>
        </w:tabs>
        <w:spacing w:line="276" w:lineRule="auto"/>
        <w:ind w:firstLine="710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в)</w:t>
      </w:r>
      <w:r w:rsidRPr="00EF5ECF">
        <w:rPr>
          <w:rStyle w:val="FontStyle18"/>
          <w:sz w:val="28"/>
          <w:szCs w:val="28"/>
        </w:rPr>
        <w:tab/>
        <w:t xml:space="preserve">под гражданским служащим </w:t>
      </w:r>
      <w:r>
        <w:rPr>
          <w:rStyle w:val="FontStyle18"/>
          <w:sz w:val="28"/>
          <w:szCs w:val="28"/>
        </w:rPr>
        <w:t>Шестнадцатого арбитражного апелляционного суда</w:t>
      </w:r>
      <w:r w:rsidRPr="00EF5ECF">
        <w:rPr>
          <w:rStyle w:val="FontStyle18"/>
          <w:sz w:val="28"/>
          <w:szCs w:val="28"/>
        </w:rPr>
        <w:t xml:space="preserve"> в настоящем Порядке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понимаются гражданские служащие, замещающие должности гражданской службы в</w:t>
      </w:r>
      <w:r w:rsidRPr="00EF5ECF">
        <w:rPr>
          <w:rStyle w:val="FontStyle18"/>
          <w:sz w:val="28"/>
          <w:szCs w:val="28"/>
        </w:rPr>
        <w:br/>
      </w:r>
      <w:r>
        <w:rPr>
          <w:rStyle w:val="FontStyle18"/>
          <w:sz w:val="28"/>
          <w:szCs w:val="28"/>
        </w:rPr>
        <w:t>Шестнадцатом  арбитражном  апелляционном суде.</w:t>
      </w:r>
    </w:p>
    <w:p w:rsidR="00EF5ECF" w:rsidRPr="00EF5ECF" w:rsidRDefault="00261CC8" w:rsidP="00BB33B3">
      <w:pPr>
        <w:pStyle w:val="Style7"/>
        <w:widowControl/>
        <w:tabs>
          <w:tab w:val="left" w:pos="1013"/>
        </w:tabs>
        <w:spacing w:line="276" w:lineRule="auto"/>
        <w:ind w:firstLine="710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3. </w:t>
      </w:r>
      <w:r w:rsidR="00EF5ECF" w:rsidRPr="00EF5ECF">
        <w:rPr>
          <w:rStyle w:val="FontStyle18"/>
          <w:sz w:val="28"/>
          <w:szCs w:val="28"/>
        </w:rPr>
        <w:t xml:space="preserve">Гражданский служащий обязан в письменной форме уведомлять </w:t>
      </w:r>
      <w:r w:rsidR="00EF5ECF">
        <w:rPr>
          <w:rStyle w:val="FontStyle18"/>
          <w:sz w:val="28"/>
          <w:szCs w:val="28"/>
        </w:rPr>
        <w:t xml:space="preserve">председателя </w:t>
      </w:r>
      <w:r w:rsidR="00EF5ECF" w:rsidRPr="00EF5ECF">
        <w:rPr>
          <w:rStyle w:val="FontStyle18"/>
          <w:sz w:val="28"/>
          <w:szCs w:val="28"/>
        </w:rPr>
        <w:t xml:space="preserve"> </w:t>
      </w:r>
      <w:r w:rsidR="00EF5ECF">
        <w:rPr>
          <w:rStyle w:val="FontStyle18"/>
          <w:sz w:val="28"/>
          <w:szCs w:val="28"/>
        </w:rPr>
        <w:t>Шестнадцатого арбитражного апелляционного суда</w:t>
      </w:r>
      <w:r w:rsidR="00EF5ECF" w:rsidRPr="00EF5ECF">
        <w:rPr>
          <w:rStyle w:val="FontStyle18"/>
          <w:sz w:val="28"/>
          <w:szCs w:val="28"/>
        </w:rPr>
        <w:t xml:space="preserve"> о</w:t>
      </w:r>
      <w:r w:rsidR="00EF5ECF" w:rsidRPr="00EF5ECF">
        <w:rPr>
          <w:rStyle w:val="FontStyle18"/>
          <w:sz w:val="28"/>
          <w:szCs w:val="28"/>
        </w:rPr>
        <w:br/>
        <w:t>возникновении конфликта интересов или о возможности его возникновения на</w:t>
      </w:r>
      <w:r w:rsidR="00EF5ECF">
        <w:rPr>
          <w:rStyle w:val="FontStyle18"/>
          <w:sz w:val="28"/>
          <w:szCs w:val="28"/>
        </w:rPr>
        <w:t xml:space="preserve"> </w:t>
      </w:r>
      <w:r w:rsidR="00EF5ECF" w:rsidRPr="00EF5ECF">
        <w:rPr>
          <w:rStyle w:val="FontStyle18"/>
          <w:sz w:val="28"/>
          <w:szCs w:val="28"/>
        </w:rPr>
        <w:t>государственной гражданской службе.</w:t>
      </w:r>
    </w:p>
    <w:p w:rsidR="00EF5ECF" w:rsidRPr="00EF5ECF" w:rsidRDefault="00261CC8" w:rsidP="00BB33B3">
      <w:pPr>
        <w:pStyle w:val="Style7"/>
        <w:widowControl/>
        <w:tabs>
          <w:tab w:val="left" w:pos="1157"/>
        </w:tabs>
        <w:spacing w:before="5" w:line="276" w:lineRule="auto"/>
        <w:ind w:firstLine="701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4. </w:t>
      </w:r>
      <w:r w:rsidR="00EF5ECF" w:rsidRPr="00EF5ECF">
        <w:rPr>
          <w:rStyle w:val="FontStyle18"/>
          <w:sz w:val="28"/>
          <w:szCs w:val="28"/>
        </w:rPr>
        <w:t xml:space="preserve">Уведомление составляется на имя </w:t>
      </w:r>
      <w:r w:rsidR="00EF5ECF">
        <w:rPr>
          <w:rStyle w:val="FontStyle18"/>
          <w:sz w:val="28"/>
          <w:szCs w:val="28"/>
        </w:rPr>
        <w:t xml:space="preserve">председателя суда </w:t>
      </w:r>
      <w:r w:rsidR="00EF5ECF" w:rsidRPr="00EF5ECF">
        <w:rPr>
          <w:rStyle w:val="FontStyle18"/>
          <w:sz w:val="28"/>
          <w:szCs w:val="28"/>
        </w:rPr>
        <w:t xml:space="preserve"> в свободной письменной форме или по прилагаемой форме</w:t>
      </w:r>
      <w:r w:rsidR="00EF5ECF" w:rsidRPr="00EF5ECF">
        <w:rPr>
          <w:rStyle w:val="FontStyle18"/>
          <w:sz w:val="28"/>
          <w:szCs w:val="28"/>
        </w:rPr>
        <w:br/>
        <w:t>(приложение № 1).</w:t>
      </w:r>
    </w:p>
    <w:p w:rsidR="00EF5ECF" w:rsidRPr="00EF5ECF" w:rsidRDefault="00EF5ECF" w:rsidP="00BB33B3">
      <w:pPr>
        <w:pStyle w:val="Style7"/>
        <w:widowControl/>
        <w:tabs>
          <w:tab w:val="left" w:pos="1080"/>
        </w:tabs>
        <w:spacing w:line="276" w:lineRule="auto"/>
        <w:ind w:firstLine="715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5.</w:t>
      </w:r>
      <w:r w:rsidRPr="00EF5ECF">
        <w:rPr>
          <w:rStyle w:val="FontStyle18"/>
          <w:sz w:val="28"/>
          <w:szCs w:val="28"/>
        </w:rPr>
        <w:tab/>
        <w:t>Уведомление о возникновении конфликта интересов или возможности его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возникновения на государственной гражданской службе (далее - уведомление) подается в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тот же день, как только об этом станет известно гражданскому служащему, либо на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следующий рабочий день через </w:t>
      </w:r>
      <w:r>
        <w:rPr>
          <w:rStyle w:val="FontStyle18"/>
          <w:sz w:val="28"/>
          <w:szCs w:val="28"/>
        </w:rPr>
        <w:t>отдел кадров и государственной службы</w:t>
      </w:r>
      <w:r w:rsidRPr="00EF5ECF">
        <w:rPr>
          <w:rStyle w:val="FontStyle18"/>
          <w:sz w:val="28"/>
          <w:szCs w:val="28"/>
        </w:rPr>
        <w:t>.</w:t>
      </w:r>
    </w:p>
    <w:p w:rsidR="00EF5ECF" w:rsidRPr="00EF5ECF" w:rsidRDefault="00EF5ECF" w:rsidP="00BB33B3">
      <w:pPr>
        <w:pStyle w:val="Style7"/>
        <w:widowControl/>
        <w:tabs>
          <w:tab w:val="left" w:pos="965"/>
        </w:tabs>
        <w:spacing w:line="276" w:lineRule="auto"/>
        <w:ind w:left="715" w:firstLine="0"/>
        <w:jc w:val="left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6.</w:t>
      </w:r>
      <w:r w:rsidRPr="00EF5ECF">
        <w:rPr>
          <w:rStyle w:val="FontStyle18"/>
          <w:sz w:val="28"/>
          <w:szCs w:val="28"/>
        </w:rPr>
        <w:tab/>
      </w:r>
      <w:r w:rsidR="00261CC8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В уведомлении должны быть отражены следующие сведения:</w:t>
      </w:r>
    </w:p>
    <w:p w:rsidR="00EF5ECF" w:rsidRPr="00EF5ECF" w:rsidRDefault="00EF5ECF" w:rsidP="00BB33B3">
      <w:pPr>
        <w:pStyle w:val="Style6"/>
        <w:widowControl/>
        <w:spacing w:line="276" w:lineRule="auto"/>
        <w:ind w:firstLine="706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фамилия, имя, отчество, замещаемая должность и структурное подразделение гражданского служащего;</w:t>
      </w:r>
    </w:p>
    <w:p w:rsidR="00EF5ECF" w:rsidRPr="00EF5ECF" w:rsidRDefault="00EF5ECF" w:rsidP="00BB33B3">
      <w:pPr>
        <w:pStyle w:val="Style6"/>
        <w:widowControl/>
        <w:spacing w:line="276" w:lineRule="auto"/>
        <w:ind w:left="710" w:firstLine="0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место жительства и телефон лица, направившего уведомление;</w:t>
      </w:r>
    </w:p>
    <w:p w:rsidR="00EF5ECF" w:rsidRPr="00EF5ECF" w:rsidRDefault="00EF5ECF" w:rsidP="00BB33B3">
      <w:pPr>
        <w:pStyle w:val="Style6"/>
        <w:widowControl/>
        <w:spacing w:line="276" w:lineRule="auto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описание личной заинтересованности, которая приводит или может привести к возникновению конфликта интересов;</w:t>
      </w:r>
    </w:p>
    <w:p w:rsidR="00EF5ECF" w:rsidRPr="00EF5ECF" w:rsidRDefault="00EF5ECF" w:rsidP="00BB33B3">
      <w:pPr>
        <w:pStyle w:val="Style6"/>
        <w:widowControl/>
        <w:spacing w:line="276" w:lineRule="auto"/>
        <w:ind w:firstLine="706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описание должностных обязанностей, на исполнение которых может негативно повлиять либо негативно влиять личная заинтересованность;</w:t>
      </w:r>
    </w:p>
    <w:p w:rsidR="00EF5ECF" w:rsidRPr="00EF5ECF" w:rsidRDefault="00EF5ECF" w:rsidP="00BB33B3">
      <w:pPr>
        <w:pStyle w:val="Style6"/>
        <w:widowControl/>
        <w:spacing w:line="276" w:lineRule="auto"/>
        <w:ind w:left="706" w:firstLine="0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дополнительные сведения, которые желает изложить гражданский служащий.</w:t>
      </w:r>
    </w:p>
    <w:p w:rsidR="00EF5ECF" w:rsidRPr="00EF5ECF" w:rsidRDefault="00261CC8" w:rsidP="00BB33B3">
      <w:pPr>
        <w:pStyle w:val="Style7"/>
        <w:widowControl/>
        <w:numPr>
          <w:ilvl w:val="0"/>
          <w:numId w:val="1"/>
        </w:numPr>
        <w:tabs>
          <w:tab w:val="left" w:pos="960"/>
        </w:tabs>
        <w:spacing w:line="276" w:lineRule="auto"/>
        <w:ind w:firstLine="710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 </w:t>
      </w:r>
      <w:r w:rsidR="00EF5ECF" w:rsidRPr="00EF5ECF">
        <w:rPr>
          <w:rStyle w:val="FontStyle18"/>
          <w:sz w:val="28"/>
          <w:szCs w:val="28"/>
        </w:rPr>
        <w:t>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EF5ECF" w:rsidRPr="00EF5ECF" w:rsidRDefault="00261CC8" w:rsidP="00BB33B3">
      <w:pPr>
        <w:pStyle w:val="Style7"/>
        <w:widowControl/>
        <w:numPr>
          <w:ilvl w:val="0"/>
          <w:numId w:val="1"/>
        </w:numPr>
        <w:tabs>
          <w:tab w:val="left" w:pos="960"/>
        </w:tabs>
        <w:spacing w:line="276" w:lineRule="auto"/>
        <w:ind w:firstLine="710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 </w:t>
      </w:r>
      <w:r w:rsidR="00EF5ECF" w:rsidRPr="00EF5ECF">
        <w:rPr>
          <w:rStyle w:val="FontStyle18"/>
          <w:sz w:val="28"/>
          <w:szCs w:val="28"/>
        </w:rPr>
        <w:t>Регистрация уведомления осуществляется в день его поступления в Журнале регистрации уведомлений о возникновении конфликта интересов или о возможности его возникновения (приложение № 2).</w:t>
      </w:r>
    </w:p>
    <w:p w:rsidR="00EF5ECF" w:rsidRPr="00EF5ECF" w:rsidRDefault="00EF5ECF" w:rsidP="00BB33B3">
      <w:pPr>
        <w:pStyle w:val="Style6"/>
        <w:widowControl/>
        <w:spacing w:line="276" w:lineRule="auto"/>
        <w:ind w:firstLine="691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 xml:space="preserve">Листы журнала должны быть пронумерованы, прошнурованы и скреплены гербовой печатью </w:t>
      </w:r>
      <w:r>
        <w:rPr>
          <w:rStyle w:val="FontStyle18"/>
          <w:sz w:val="28"/>
          <w:szCs w:val="28"/>
        </w:rPr>
        <w:t>Шестнадцатого арбитражного апелляционного суда</w:t>
      </w:r>
      <w:r w:rsidRPr="00EF5ECF">
        <w:rPr>
          <w:rStyle w:val="FontStyle18"/>
          <w:sz w:val="28"/>
          <w:szCs w:val="28"/>
        </w:rPr>
        <w:t>.</w:t>
      </w:r>
    </w:p>
    <w:p w:rsidR="00EF5ECF" w:rsidRPr="00EF5ECF" w:rsidRDefault="00261CC8" w:rsidP="00BB33B3">
      <w:pPr>
        <w:pStyle w:val="Style7"/>
        <w:widowControl/>
        <w:tabs>
          <w:tab w:val="left" w:pos="1056"/>
        </w:tabs>
        <w:spacing w:line="276" w:lineRule="auto"/>
        <w:ind w:firstLine="696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lastRenderedPageBreak/>
        <w:t xml:space="preserve"> </w:t>
      </w:r>
      <w:r w:rsidR="00EF5ECF" w:rsidRPr="00EF5ECF">
        <w:rPr>
          <w:rStyle w:val="FontStyle18"/>
          <w:sz w:val="28"/>
          <w:szCs w:val="28"/>
        </w:rPr>
        <w:t>9.</w:t>
      </w:r>
      <w:r w:rsidR="00EF5ECF" w:rsidRPr="00EF5ECF">
        <w:rPr>
          <w:rStyle w:val="FontStyle18"/>
          <w:sz w:val="28"/>
          <w:szCs w:val="28"/>
        </w:rPr>
        <w:tab/>
      </w:r>
      <w:r>
        <w:rPr>
          <w:rStyle w:val="FontStyle18"/>
          <w:sz w:val="28"/>
          <w:szCs w:val="28"/>
        </w:rPr>
        <w:t xml:space="preserve"> </w:t>
      </w:r>
      <w:r w:rsidR="00EF5ECF" w:rsidRPr="00EF5ECF">
        <w:rPr>
          <w:rStyle w:val="FontStyle18"/>
          <w:sz w:val="28"/>
          <w:szCs w:val="28"/>
        </w:rPr>
        <w:t>При регистрации на уведомлении указывается дата, номер, фамилия, имя,</w:t>
      </w:r>
      <w:r w:rsidR="00EF5ECF">
        <w:rPr>
          <w:rStyle w:val="FontStyle18"/>
          <w:sz w:val="28"/>
          <w:szCs w:val="28"/>
        </w:rPr>
        <w:t xml:space="preserve"> </w:t>
      </w:r>
      <w:r w:rsidR="00EF5ECF" w:rsidRPr="00EF5ECF">
        <w:rPr>
          <w:rStyle w:val="FontStyle18"/>
          <w:sz w:val="28"/>
          <w:szCs w:val="28"/>
        </w:rPr>
        <w:t>отчество и должность лица, зарегистрировавшего данное уведомление.</w:t>
      </w:r>
    </w:p>
    <w:p w:rsidR="00EF5ECF" w:rsidRPr="00EF5ECF" w:rsidRDefault="00261CC8" w:rsidP="00261CC8">
      <w:pPr>
        <w:pStyle w:val="Style7"/>
        <w:widowControl/>
        <w:tabs>
          <w:tab w:val="left" w:pos="1176"/>
        </w:tabs>
        <w:spacing w:line="276" w:lineRule="auto"/>
        <w:ind w:firstLine="0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         </w:t>
      </w:r>
      <w:r w:rsidR="00EF5ECF" w:rsidRPr="00EF5ECF">
        <w:rPr>
          <w:rStyle w:val="FontStyle18"/>
          <w:sz w:val="28"/>
          <w:szCs w:val="28"/>
        </w:rPr>
        <w:t>10.</w:t>
      </w:r>
      <w:r w:rsidR="00EF5ECF" w:rsidRPr="00EF5ECF">
        <w:rPr>
          <w:rStyle w:val="FontStyle18"/>
          <w:sz w:val="28"/>
          <w:szCs w:val="28"/>
        </w:rPr>
        <w:tab/>
      </w:r>
      <w:r w:rsidR="00EF5ECF">
        <w:rPr>
          <w:rStyle w:val="FontStyle18"/>
          <w:sz w:val="28"/>
          <w:szCs w:val="28"/>
        </w:rPr>
        <w:t>Отдел кадров и государственной службы</w:t>
      </w:r>
      <w:r w:rsidR="00EF5ECF" w:rsidRPr="00EF5ECF">
        <w:rPr>
          <w:rStyle w:val="FontStyle18"/>
          <w:sz w:val="28"/>
          <w:szCs w:val="28"/>
        </w:rPr>
        <w:t xml:space="preserve"> выдает гражданскому</w:t>
      </w:r>
      <w:r w:rsidR="00EF5ECF">
        <w:rPr>
          <w:rStyle w:val="FontStyle18"/>
          <w:sz w:val="28"/>
          <w:szCs w:val="28"/>
        </w:rPr>
        <w:t xml:space="preserve"> </w:t>
      </w:r>
      <w:r w:rsidR="00EF5ECF" w:rsidRPr="00EF5ECF">
        <w:rPr>
          <w:rStyle w:val="FontStyle18"/>
          <w:sz w:val="28"/>
          <w:szCs w:val="28"/>
        </w:rPr>
        <w:t>служащему копию зарегистрированного в установленном порядке уведомления под</w:t>
      </w:r>
      <w:r w:rsidR="00EF5ECF">
        <w:rPr>
          <w:rStyle w:val="FontStyle18"/>
          <w:sz w:val="28"/>
          <w:szCs w:val="28"/>
        </w:rPr>
        <w:t xml:space="preserve"> </w:t>
      </w:r>
      <w:r w:rsidR="00EF5ECF" w:rsidRPr="00EF5ECF">
        <w:rPr>
          <w:rStyle w:val="FontStyle18"/>
          <w:sz w:val="28"/>
          <w:szCs w:val="28"/>
        </w:rPr>
        <w:t>роспись в журнале.</w:t>
      </w:r>
    </w:p>
    <w:p w:rsidR="00EF5ECF" w:rsidRPr="00EF5ECF" w:rsidRDefault="00EF5ECF" w:rsidP="00BB33B3">
      <w:pPr>
        <w:pStyle w:val="Style6"/>
        <w:widowControl/>
        <w:spacing w:line="276" w:lineRule="auto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EF5ECF" w:rsidRPr="00EF5ECF" w:rsidRDefault="00EF5ECF" w:rsidP="00BB33B3">
      <w:pPr>
        <w:pStyle w:val="Style7"/>
        <w:widowControl/>
        <w:tabs>
          <w:tab w:val="left" w:pos="1282"/>
        </w:tabs>
        <w:spacing w:line="276" w:lineRule="auto"/>
        <w:ind w:firstLine="734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11.</w:t>
      </w:r>
      <w:r w:rsidRPr="00EF5ECF">
        <w:rPr>
          <w:rStyle w:val="FontStyle18"/>
          <w:sz w:val="28"/>
          <w:szCs w:val="28"/>
        </w:rPr>
        <w:tab/>
      </w:r>
      <w:proofErr w:type="gramStart"/>
      <w:r w:rsidRPr="00EF5ECF">
        <w:rPr>
          <w:rStyle w:val="FontStyle18"/>
          <w:sz w:val="28"/>
          <w:szCs w:val="28"/>
        </w:rPr>
        <w:t xml:space="preserve">Поступившее в </w:t>
      </w:r>
      <w:r>
        <w:rPr>
          <w:rStyle w:val="FontStyle18"/>
          <w:sz w:val="28"/>
          <w:szCs w:val="28"/>
        </w:rPr>
        <w:t xml:space="preserve">отдел </w:t>
      </w:r>
      <w:r w:rsidR="00BB33B3">
        <w:rPr>
          <w:rStyle w:val="FontStyle18"/>
          <w:sz w:val="28"/>
          <w:szCs w:val="28"/>
        </w:rPr>
        <w:t xml:space="preserve">кадров и государственной службы, </w:t>
      </w:r>
      <w:r w:rsidRPr="00EF5ECF">
        <w:rPr>
          <w:rStyle w:val="FontStyle18"/>
          <w:sz w:val="28"/>
          <w:szCs w:val="28"/>
        </w:rPr>
        <w:t>зарегистрированное уведомление в течение трех рабочих дней передается на рассмотрение</w:t>
      </w:r>
      <w:r>
        <w:rPr>
          <w:rStyle w:val="FontStyle18"/>
          <w:sz w:val="28"/>
          <w:szCs w:val="28"/>
        </w:rPr>
        <w:t xml:space="preserve"> председателю суда</w:t>
      </w:r>
      <w:r w:rsidRPr="00EF5ECF">
        <w:rPr>
          <w:rStyle w:val="FontStyle18"/>
          <w:sz w:val="28"/>
          <w:szCs w:val="28"/>
        </w:rPr>
        <w:t xml:space="preserve"> (лицу, его замещающему) для принятия</w:t>
      </w:r>
      <w:r w:rsidRPr="00EF5ECF">
        <w:rPr>
          <w:rStyle w:val="FontStyle18"/>
          <w:sz w:val="28"/>
          <w:szCs w:val="28"/>
        </w:rPr>
        <w:br/>
        <w:t>решения об организации проверки содержащихся в нем сведений и рассмотрении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уведомления на заседании Комиссии по соблюдению требований к служебному поведению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федеральных государственных гражданских служащих </w:t>
      </w:r>
      <w:r>
        <w:rPr>
          <w:rStyle w:val="FontStyle18"/>
          <w:sz w:val="28"/>
          <w:szCs w:val="28"/>
        </w:rPr>
        <w:t>Шестнадцатого арбитражного апелляционного суда</w:t>
      </w:r>
      <w:r w:rsidR="00214A4F">
        <w:rPr>
          <w:rStyle w:val="FontStyle18"/>
          <w:sz w:val="28"/>
          <w:szCs w:val="28"/>
        </w:rPr>
        <w:t>, Арбитражного суда Ставропольского края, федеральных судов общей юрисдикции</w:t>
      </w:r>
      <w:proofErr w:type="gramEnd"/>
      <w:r w:rsidR="00214A4F">
        <w:rPr>
          <w:rStyle w:val="FontStyle18"/>
          <w:sz w:val="28"/>
          <w:szCs w:val="28"/>
        </w:rPr>
        <w:t xml:space="preserve"> Ставропольского края и Управления Судебного департамента в Ставропольском крае </w:t>
      </w:r>
      <w:r w:rsidRPr="00EF5ECF">
        <w:rPr>
          <w:rStyle w:val="FontStyle18"/>
          <w:sz w:val="28"/>
          <w:szCs w:val="28"/>
        </w:rPr>
        <w:t xml:space="preserve"> </w:t>
      </w:r>
      <w:r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и </w:t>
      </w:r>
      <w:r w:rsidR="00214A4F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урегулированию конфликта интересов.</w:t>
      </w:r>
    </w:p>
    <w:p w:rsidR="00EF5ECF" w:rsidRPr="00EF5ECF" w:rsidRDefault="00261CC8" w:rsidP="00BB33B3">
      <w:pPr>
        <w:pStyle w:val="Style6"/>
        <w:widowControl/>
        <w:spacing w:before="62" w:line="276" w:lineRule="auto"/>
        <w:ind w:firstLine="701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12. </w:t>
      </w:r>
      <w:r w:rsidR="00EF5ECF" w:rsidRPr="00EF5ECF">
        <w:rPr>
          <w:rStyle w:val="FontStyle18"/>
          <w:sz w:val="28"/>
          <w:szCs w:val="28"/>
        </w:rPr>
        <w:t xml:space="preserve">Организация проверки уведомления осуществляется </w:t>
      </w:r>
      <w:r w:rsidR="00BB33B3">
        <w:rPr>
          <w:rStyle w:val="FontStyle18"/>
          <w:sz w:val="28"/>
          <w:szCs w:val="28"/>
        </w:rPr>
        <w:t xml:space="preserve">отделом кадров и государственной службы. </w:t>
      </w:r>
      <w:r w:rsidR="00EF5ECF" w:rsidRPr="00EF5ECF">
        <w:rPr>
          <w:rStyle w:val="FontStyle18"/>
          <w:sz w:val="28"/>
          <w:szCs w:val="28"/>
        </w:rPr>
        <w:t>Проверка осуществляется во взаимодействии с другими структурными подразделениями, в том числе путем проведения бесед с гражданским служащим, получения от него пояснений.</w:t>
      </w:r>
    </w:p>
    <w:p w:rsidR="00EF5ECF" w:rsidRPr="00EF5ECF" w:rsidRDefault="00EF5ECF" w:rsidP="00BB33B3">
      <w:pPr>
        <w:pStyle w:val="Style7"/>
        <w:widowControl/>
        <w:tabs>
          <w:tab w:val="left" w:pos="1128"/>
        </w:tabs>
        <w:spacing w:line="276" w:lineRule="auto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13.</w:t>
      </w:r>
      <w:r w:rsidRPr="00EF5ECF">
        <w:rPr>
          <w:rStyle w:val="FontStyle18"/>
          <w:sz w:val="28"/>
          <w:szCs w:val="28"/>
        </w:rPr>
        <w:tab/>
      </w:r>
      <w:r w:rsidR="00261CC8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Результаты рассмотрения уведомления на заседании Комиссии по соблюдению</w:t>
      </w:r>
      <w:r w:rsidR="00BB33B3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требований к служебному поведению федеральных </w:t>
      </w:r>
      <w:r w:rsidR="00BB33B3">
        <w:rPr>
          <w:rStyle w:val="FontStyle18"/>
          <w:sz w:val="28"/>
          <w:szCs w:val="28"/>
        </w:rPr>
        <w:t xml:space="preserve"> г</w:t>
      </w:r>
      <w:r w:rsidRPr="00EF5ECF">
        <w:rPr>
          <w:rStyle w:val="FontStyle18"/>
          <w:sz w:val="28"/>
          <w:szCs w:val="28"/>
        </w:rPr>
        <w:t>осударственных гражданских</w:t>
      </w:r>
      <w:r w:rsidR="00BB33B3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служащих </w:t>
      </w:r>
      <w:r w:rsidR="00BB33B3">
        <w:rPr>
          <w:rStyle w:val="FontStyle18"/>
          <w:sz w:val="28"/>
          <w:szCs w:val="28"/>
        </w:rPr>
        <w:t>суда</w:t>
      </w:r>
      <w:r w:rsidRPr="00EF5ECF">
        <w:rPr>
          <w:rStyle w:val="FontStyle18"/>
          <w:sz w:val="28"/>
          <w:szCs w:val="28"/>
        </w:rPr>
        <w:t xml:space="preserve"> </w:t>
      </w:r>
      <w:r w:rsidR="00BB33B3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и урегулированию конфликта интересов</w:t>
      </w:r>
      <w:r w:rsidR="00BB33B3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 xml:space="preserve">представляются </w:t>
      </w:r>
      <w:r w:rsidR="00BB33B3">
        <w:rPr>
          <w:rStyle w:val="FontStyle18"/>
          <w:sz w:val="28"/>
          <w:szCs w:val="28"/>
        </w:rPr>
        <w:t>председателю суда.</w:t>
      </w:r>
    </w:p>
    <w:p w:rsidR="00EF5ECF" w:rsidRPr="00EF5ECF" w:rsidRDefault="00EF5ECF" w:rsidP="00BB33B3">
      <w:pPr>
        <w:pStyle w:val="Style7"/>
        <w:widowControl/>
        <w:tabs>
          <w:tab w:val="left" w:pos="1344"/>
        </w:tabs>
        <w:spacing w:line="276" w:lineRule="auto"/>
        <w:ind w:firstLine="720"/>
        <w:rPr>
          <w:rStyle w:val="FontStyle18"/>
          <w:sz w:val="28"/>
          <w:szCs w:val="28"/>
        </w:rPr>
      </w:pPr>
      <w:r w:rsidRPr="00EF5ECF">
        <w:rPr>
          <w:rStyle w:val="FontStyle18"/>
          <w:sz w:val="28"/>
          <w:szCs w:val="28"/>
        </w:rPr>
        <w:t>14.</w:t>
      </w:r>
      <w:r w:rsidRPr="00EF5ECF">
        <w:rPr>
          <w:rStyle w:val="FontStyle18"/>
          <w:sz w:val="28"/>
          <w:szCs w:val="28"/>
        </w:rPr>
        <w:tab/>
      </w:r>
      <w:r w:rsidR="00BB33B3">
        <w:rPr>
          <w:rStyle w:val="FontStyle18"/>
          <w:sz w:val="28"/>
          <w:szCs w:val="28"/>
        </w:rPr>
        <w:t>Отдел кадров и государственной службы</w:t>
      </w:r>
      <w:r w:rsidRPr="00EF5ECF">
        <w:rPr>
          <w:rStyle w:val="FontStyle18"/>
          <w:sz w:val="28"/>
          <w:szCs w:val="28"/>
        </w:rPr>
        <w:t xml:space="preserve"> обеспечивает</w:t>
      </w:r>
      <w:r w:rsidR="00BB33B3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конфиденциальность полученных сведений.</w:t>
      </w:r>
    </w:p>
    <w:p w:rsidR="00EF5ECF" w:rsidRDefault="00EF5ECF" w:rsidP="00BB33B3">
      <w:pPr>
        <w:pStyle w:val="Style7"/>
        <w:widowControl/>
        <w:tabs>
          <w:tab w:val="left" w:pos="1109"/>
        </w:tabs>
        <w:spacing w:line="276" w:lineRule="auto"/>
        <w:ind w:firstLine="715"/>
      </w:pPr>
      <w:r w:rsidRPr="00EF5ECF">
        <w:rPr>
          <w:rStyle w:val="FontStyle18"/>
          <w:sz w:val="28"/>
          <w:szCs w:val="28"/>
        </w:rPr>
        <w:t>15.</w:t>
      </w:r>
      <w:r w:rsidRPr="00EF5ECF">
        <w:rPr>
          <w:rStyle w:val="FontStyle18"/>
          <w:sz w:val="28"/>
          <w:szCs w:val="28"/>
        </w:rPr>
        <w:tab/>
      </w:r>
      <w:r w:rsidR="00261CC8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Невыполнение гражданским служащим обязанности, предусмотренной пунктом</w:t>
      </w:r>
      <w:r w:rsidR="00BB33B3">
        <w:rPr>
          <w:rStyle w:val="FontStyle18"/>
          <w:sz w:val="28"/>
          <w:szCs w:val="28"/>
        </w:rPr>
        <w:t xml:space="preserve"> </w:t>
      </w:r>
      <w:r w:rsidRPr="00EF5ECF">
        <w:rPr>
          <w:rStyle w:val="FontStyle18"/>
          <w:sz w:val="28"/>
          <w:szCs w:val="28"/>
        </w:rPr>
        <w:t>3 настоящего Порядка, является основанием для привлечения его к ответственности в</w:t>
      </w:r>
      <w:r w:rsidRPr="00EF5ECF">
        <w:rPr>
          <w:rStyle w:val="FontStyle18"/>
          <w:sz w:val="28"/>
          <w:szCs w:val="28"/>
        </w:rPr>
        <w:br/>
        <w:t>соответствии с законодательством Российской Федерации.</w:t>
      </w:r>
    </w:p>
    <w:p w:rsidR="00EF5ECF" w:rsidRDefault="00EF5ECF" w:rsidP="00BB33B3">
      <w:pPr>
        <w:spacing w:line="276" w:lineRule="auto"/>
      </w:pPr>
    </w:p>
    <w:p w:rsidR="00EF5ECF" w:rsidRDefault="00EF5ECF" w:rsidP="00BB33B3">
      <w:pPr>
        <w:spacing w:line="276" w:lineRule="auto"/>
      </w:pPr>
    </w:p>
    <w:p w:rsidR="00EF5ECF" w:rsidRDefault="00EF5ECF" w:rsidP="00EF5ECF"/>
    <w:p w:rsidR="00EF5ECF" w:rsidRDefault="00EF5ECF" w:rsidP="00EF5ECF"/>
    <w:p w:rsidR="00EF5ECF" w:rsidRDefault="00EF5ECF" w:rsidP="00EF5ECF"/>
    <w:p w:rsidR="00B52718" w:rsidRPr="00BB33B3" w:rsidRDefault="00B52718" w:rsidP="00B52718">
      <w:pPr>
        <w:jc w:val="right"/>
        <w:rPr>
          <w:sz w:val="22"/>
          <w:szCs w:val="22"/>
        </w:rPr>
      </w:pPr>
      <w:bookmarkStart w:id="0" w:name="_GoBack"/>
      <w:r w:rsidRPr="00BB33B3">
        <w:rPr>
          <w:sz w:val="22"/>
          <w:szCs w:val="22"/>
        </w:rPr>
        <w:lastRenderedPageBreak/>
        <w:t>Приложение № 1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sz w:val="22"/>
          <w:szCs w:val="22"/>
        </w:rPr>
        <w:t>К Порядку</w:t>
      </w:r>
      <w:r w:rsidRPr="00BB33B3">
        <w:rPr>
          <w:rStyle w:val="FontStyle21"/>
          <w:sz w:val="22"/>
          <w:szCs w:val="22"/>
        </w:rPr>
        <w:t xml:space="preserve"> </w:t>
      </w:r>
      <w:r w:rsidRPr="009509ED">
        <w:rPr>
          <w:rStyle w:val="FontStyle21"/>
          <w:b w:val="0"/>
          <w:sz w:val="22"/>
          <w:szCs w:val="22"/>
        </w:rPr>
        <w:t xml:space="preserve">уведомления 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9509ED">
        <w:rPr>
          <w:rStyle w:val="FontStyle21"/>
          <w:b w:val="0"/>
          <w:sz w:val="22"/>
          <w:szCs w:val="22"/>
        </w:rPr>
        <w:t xml:space="preserve">федеральным государственным 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9509ED">
        <w:rPr>
          <w:rStyle w:val="FontStyle21"/>
          <w:b w:val="0"/>
          <w:sz w:val="22"/>
          <w:szCs w:val="22"/>
        </w:rPr>
        <w:t>гражданским служащим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9509ED">
        <w:rPr>
          <w:rStyle w:val="FontStyle21"/>
          <w:b w:val="0"/>
          <w:sz w:val="22"/>
          <w:szCs w:val="22"/>
        </w:rPr>
        <w:t xml:space="preserve"> Шестнадцатого арбитражного 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9509ED">
        <w:rPr>
          <w:rStyle w:val="FontStyle21"/>
          <w:b w:val="0"/>
          <w:sz w:val="22"/>
          <w:szCs w:val="22"/>
        </w:rPr>
        <w:t xml:space="preserve">апелляционного суда о возникновении 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9509ED">
        <w:rPr>
          <w:rStyle w:val="FontStyle21"/>
          <w:b w:val="0"/>
          <w:sz w:val="22"/>
          <w:szCs w:val="22"/>
        </w:rPr>
        <w:t xml:space="preserve">конфликта интересов или о возможности 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9509ED">
        <w:rPr>
          <w:rStyle w:val="FontStyle21"/>
          <w:b w:val="0"/>
          <w:sz w:val="22"/>
          <w:szCs w:val="22"/>
        </w:rPr>
        <w:t xml:space="preserve">его возникновения </w:t>
      </w:r>
      <w:proofErr w:type="gramStart"/>
      <w:r w:rsidRPr="009509ED">
        <w:rPr>
          <w:rStyle w:val="FontStyle21"/>
          <w:b w:val="0"/>
          <w:sz w:val="22"/>
          <w:szCs w:val="22"/>
        </w:rPr>
        <w:t>на</w:t>
      </w:r>
      <w:proofErr w:type="gramEnd"/>
    </w:p>
    <w:p w:rsidR="00B52718" w:rsidRPr="00BB33B3" w:rsidRDefault="00B52718" w:rsidP="00B52718">
      <w:pPr>
        <w:pStyle w:val="Style5"/>
        <w:widowControl/>
        <w:spacing w:line="298" w:lineRule="exact"/>
        <w:jc w:val="right"/>
        <w:rPr>
          <w:rStyle w:val="FontStyle21"/>
          <w:b w:val="0"/>
          <w:sz w:val="22"/>
          <w:szCs w:val="22"/>
        </w:rPr>
      </w:pPr>
      <w:r w:rsidRPr="009509ED">
        <w:rPr>
          <w:rStyle w:val="FontStyle21"/>
          <w:b w:val="0"/>
          <w:sz w:val="22"/>
          <w:szCs w:val="22"/>
        </w:rPr>
        <w:t>государственной гражданской службе</w:t>
      </w:r>
    </w:p>
    <w:p w:rsidR="00B52718" w:rsidRPr="00BB33B3" w:rsidRDefault="00B52718" w:rsidP="00B52718">
      <w:pPr>
        <w:pStyle w:val="Style7"/>
        <w:widowControl/>
        <w:spacing w:line="240" w:lineRule="exact"/>
        <w:ind w:firstLine="701"/>
        <w:jc w:val="right"/>
        <w:rPr>
          <w:sz w:val="22"/>
          <w:szCs w:val="22"/>
        </w:rPr>
      </w:pPr>
    </w:p>
    <w:p w:rsidR="00B52718" w:rsidRPr="00BB33B3" w:rsidRDefault="00B52718" w:rsidP="00B52718">
      <w:pPr>
        <w:rPr>
          <w:sz w:val="22"/>
          <w:szCs w:val="22"/>
        </w:rPr>
      </w:pPr>
    </w:p>
    <w:p w:rsidR="00B52718" w:rsidRDefault="00B52718" w:rsidP="00B52718"/>
    <w:p w:rsidR="00B52718" w:rsidRDefault="00B52718" w:rsidP="00B52718"/>
    <w:p w:rsidR="00B52718" w:rsidRDefault="00B52718" w:rsidP="00B52718">
      <w:pPr>
        <w:jc w:val="right"/>
        <w:rPr>
          <w:sz w:val="28"/>
          <w:szCs w:val="28"/>
        </w:rPr>
      </w:pPr>
      <w:r w:rsidRPr="00BB33B3">
        <w:rPr>
          <w:sz w:val="28"/>
          <w:szCs w:val="28"/>
        </w:rPr>
        <w:t>Председателю</w:t>
      </w:r>
    </w:p>
    <w:p w:rsidR="00B52718" w:rsidRDefault="00B52718" w:rsidP="00B52718">
      <w:pPr>
        <w:jc w:val="right"/>
        <w:rPr>
          <w:sz w:val="28"/>
          <w:szCs w:val="28"/>
        </w:rPr>
      </w:pPr>
      <w:r>
        <w:rPr>
          <w:sz w:val="28"/>
          <w:szCs w:val="28"/>
        </w:rPr>
        <w:t>Шестнадцатого арбитражного</w:t>
      </w:r>
    </w:p>
    <w:p w:rsidR="00B52718" w:rsidRDefault="00B52718" w:rsidP="00B52718">
      <w:pPr>
        <w:jc w:val="right"/>
        <w:rPr>
          <w:sz w:val="28"/>
          <w:szCs w:val="28"/>
        </w:rPr>
      </w:pPr>
      <w:r>
        <w:rPr>
          <w:sz w:val="28"/>
          <w:szCs w:val="28"/>
        </w:rPr>
        <w:t>апелляционного суда</w:t>
      </w:r>
    </w:p>
    <w:p w:rsidR="00B52718" w:rsidRDefault="00B52718" w:rsidP="00B52718">
      <w:pPr>
        <w:jc w:val="right"/>
        <w:rPr>
          <w:sz w:val="28"/>
          <w:szCs w:val="28"/>
        </w:rPr>
      </w:pPr>
    </w:p>
    <w:p w:rsidR="00B52718" w:rsidRPr="00BB33B3" w:rsidRDefault="00B52718" w:rsidP="00B52718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</w:t>
      </w:r>
    </w:p>
    <w:p w:rsidR="00B52718" w:rsidRDefault="00B52718" w:rsidP="00B52718">
      <w:pPr>
        <w:jc w:val="right"/>
        <w:rPr>
          <w:sz w:val="22"/>
          <w:szCs w:val="22"/>
        </w:rPr>
      </w:pPr>
      <w:r w:rsidRPr="00BB33B3">
        <w:rPr>
          <w:sz w:val="22"/>
          <w:szCs w:val="22"/>
        </w:rPr>
        <w:t>(наименование должности)</w:t>
      </w:r>
    </w:p>
    <w:p w:rsidR="00B52718" w:rsidRDefault="00B52718" w:rsidP="00B52718">
      <w:pPr>
        <w:jc w:val="right"/>
        <w:rPr>
          <w:sz w:val="22"/>
          <w:szCs w:val="22"/>
        </w:rPr>
      </w:pPr>
    </w:p>
    <w:p w:rsidR="00B52718" w:rsidRDefault="00B52718" w:rsidP="00B5271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______________________________</w:t>
      </w:r>
    </w:p>
    <w:p w:rsidR="00B52718" w:rsidRPr="00B24F89" w:rsidRDefault="00B52718" w:rsidP="00B52718">
      <w:pPr>
        <w:jc w:val="right"/>
        <w:rPr>
          <w:sz w:val="22"/>
          <w:szCs w:val="22"/>
        </w:rPr>
      </w:pPr>
      <w:r w:rsidRPr="00B24F89">
        <w:rPr>
          <w:sz w:val="22"/>
          <w:szCs w:val="22"/>
        </w:rPr>
        <w:t>(Ф.И.О., номер телефона)</w:t>
      </w:r>
    </w:p>
    <w:p w:rsidR="00B52718" w:rsidRDefault="00B52718" w:rsidP="00B52718">
      <w:pPr>
        <w:jc w:val="right"/>
      </w:pPr>
    </w:p>
    <w:p w:rsidR="00B52718" w:rsidRDefault="00B52718" w:rsidP="00B52718">
      <w:pPr>
        <w:pStyle w:val="Style5"/>
        <w:widowControl/>
        <w:spacing w:before="5" w:line="298" w:lineRule="exact"/>
        <w:ind w:left="254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Уведомление</w:t>
      </w:r>
      <w:r w:rsidRPr="00EF5ECF">
        <w:rPr>
          <w:rStyle w:val="FontStyle21"/>
          <w:sz w:val="28"/>
          <w:szCs w:val="28"/>
        </w:rPr>
        <w:t xml:space="preserve"> </w:t>
      </w:r>
    </w:p>
    <w:p w:rsidR="00B52718" w:rsidRDefault="00B52718" w:rsidP="00B52718">
      <w:pPr>
        <w:pStyle w:val="Style5"/>
        <w:widowControl/>
        <w:spacing w:before="5" w:line="298" w:lineRule="exact"/>
        <w:ind w:left="254"/>
        <w:rPr>
          <w:rStyle w:val="FontStyle21"/>
          <w:sz w:val="28"/>
          <w:szCs w:val="28"/>
        </w:rPr>
      </w:pPr>
      <w:r w:rsidRPr="00EF5ECF">
        <w:rPr>
          <w:rStyle w:val="FontStyle21"/>
          <w:sz w:val="28"/>
          <w:szCs w:val="28"/>
        </w:rPr>
        <w:t>о возникновении конфликта интересов или о возможности его возникновения на</w:t>
      </w:r>
      <w:r>
        <w:rPr>
          <w:rStyle w:val="FontStyle21"/>
          <w:sz w:val="28"/>
          <w:szCs w:val="28"/>
        </w:rPr>
        <w:t xml:space="preserve"> </w:t>
      </w:r>
      <w:r w:rsidRPr="00EF5ECF">
        <w:rPr>
          <w:rStyle w:val="FontStyle21"/>
          <w:sz w:val="28"/>
          <w:szCs w:val="28"/>
        </w:rPr>
        <w:t>государственной гражданской службе</w:t>
      </w:r>
    </w:p>
    <w:p w:rsidR="00B52718" w:rsidRDefault="00B52718" w:rsidP="00B52718">
      <w:pPr>
        <w:pStyle w:val="Style5"/>
        <w:widowControl/>
        <w:spacing w:before="5" w:line="298" w:lineRule="exact"/>
        <w:ind w:left="254"/>
        <w:rPr>
          <w:rStyle w:val="FontStyle21"/>
          <w:sz w:val="28"/>
          <w:szCs w:val="28"/>
        </w:rPr>
      </w:pP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left"/>
        <w:rPr>
          <w:rStyle w:val="FontStyle21"/>
          <w:b w:val="0"/>
          <w:sz w:val="28"/>
          <w:szCs w:val="28"/>
        </w:rPr>
      </w:pPr>
      <w:r w:rsidRPr="009509ED">
        <w:rPr>
          <w:rStyle w:val="FontStyle21"/>
          <w:b w:val="0"/>
          <w:sz w:val="28"/>
          <w:szCs w:val="28"/>
        </w:rPr>
        <w:t>Сообщаю, что: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254"/>
        <w:jc w:val="left"/>
        <w:rPr>
          <w:rStyle w:val="FontStyle21"/>
          <w:b w:val="0"/>
          <w:sz w:val="28"/>
          <w:szCs w:val="28"/>
        </w:rPr>
      </w:pPr>
    </w:p>
    <w:p w:rsidR="00B52718" w:rsidRPr="009509ED" w:rsidRDefault="00B52718" w:rsidP="00B52718">
      <w:pPr>
        <w:pStyle w:val="Style5"/>
        <w:widowControl/>
        <w:numPr>
          <w:ilvl w:val="0"/>
          <w:numId w:val="2"/>
        </w:numPr>
        <w:spacing w:before="5" w:line="298" w:lineRule="exact"/>
        <w:rPr>
          <w:rStyle w:val="FontStyle21"/>
          <w:b w:val="0"/>
          <w:sz w:val="20"/>
          <w:szCs w:val="20"/>
        </w:rPr>
      </w:pPr>
      <w:proofErr w:type="gramStart"/>
      <w:r w:rsidRPr="009509ED">
        <w:rPr>
          <w:rStyle w:val="FontStyle21"/>
          <w:b w:val="0"/>
          <w:sz w:val="20"/>
          <w:szCs w:val="20"/>
        </w:rPr>
        <w:t>_______________________________________________________________________________________(описание личной заинтересованности, которая приводит или может привести</w:t>
      </w:r>
      <w:proofErr w:type="gramEnd"/>
    </w:p>
    <w:p w:rsidR="00B52718" w:rsidRPr="009509ED" w:rsidRDefault="00B52718" w:rsidP="00B52718">
      <w:pPr>
        <w:pStyle w:val="Style5"/>
        <w:widowControl/>
        <w:spacing w:before="5" w:line="298" w:lineRule="exact"/>
        <w:ind w:left="614"/>
        <w:rPr>
          <w:rStyle w:val="FontStyle21"/>
          <w:b w:val="0"/>
          <w:sz w:val="20"/>
          <w:szCs w:val="20"/>
        </w:rPr>
      </w:pPr>
      <w:r w:rsidRPr="009509ED">
        <w:rPr>
          <w:rStyle w:val="FontStyle21"/>
          <w:b w:val="0"/>
          <w:sz w:val="20"/>
          <w:szCs w:val="20"/>
        </w:rPr>
        <w:t>_______________________________________________________________________________________ к возникновению конфликта интересов)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614"/>
        <w:rPr>
          <w:rStyle w:val="FontStyle21"/>
          <w:b w:val="0"/>
          <w:sz w:val="20"/>
          <w:szCs w:val="20"/>
        </w:rPr>
      </w:pPr>
    </w:p>
    <w:p w:rsidR="00B52718" w:rsidRPr="009509ED" w:rsidRDefault="00B52718" w:rsidP="00B52718">
      <w:pPr>
        <w:pStyle w:val="Style5"/>
        <w:widowControl/>
        <w:numPr>
          <w:ilvl w:val="0"/>
          <w:numId w:val="2"/>
        </w:numPr>
        <w:spacing w:before="5" w:line="298" w:lineRule="exact"/>
        <w:jc w:val="left"/>
        <w:rPr>
          <w:rStyle w:val="FontStyle21"/>
          <w:b w:val="0"/>
          <w:sz w:val="28"/>
          <w:szCs w:val="28"/>
        </w:rPr>
      </w:pPr>
      <w:r w:rsidRPr="009509ED">
        <w:rPr>
          <w:rStyle w:val="FontStyle21"/>
          <w:b w:val="0"/>
          <w:sz w:val="28"/>
          <w:szCs w:val="28"/>
        </w:rPr>
        <w:t xml:space="preserve"> </w:t>
      </w:r>
      <w:r w:rsidRPr="009509ED">
        <w:rPr>
          <w:rStyle w:val="FontStyle21"/>
          <w:b w:val="0"/>
          <w:sz w:val="20"/>
          <w:szCs w:val="20"/>
        </w:rPr>
        <w:t>______________________________________________________________________________________</w:t>
      </w:r>
    </w:p>
    <w:p w:rsidR="00B52718" w:rsidRPr="009509ED" w:rsidRDefault="00B52718" w:rsidP="00B52718">
      <w:pPr>
        <w:pStyle w:val="Style5"/>
        <w:widowControl/>
        <w:spacing w:before="5" w:line="298" w:lineRule="exact"/>
        <w:ind w:left="614"/>
        <w:rPr>
          <w:rStyle w:val="FontStyle21"/>
          <w:b w:val="0"/>
          <w:sz w:val="20"/>
          <w:szCs w:val="20"/>
        </w:rPr>
      </w:pPr>
      <w:proofErr w:type="gramStart"/>
      <w:r w:rsidRPr="009509ED">
        <w:rPr>
          <w:rStyle w:val="FontStyle21"/>
          <w:b w:val="0"/>
          <w:sz w:val="20"/>
          <w:szCs w:val="20"/>
        </w:rPr>
        <w:t>(описание должностных обязанностей, на исполнение которых</w:t>
      </w:r>
      <w:proofErr w:type="gramEnd"/>
    </w:p>
    <w:p w:rsidR="00B52718" w:rsidRPr="009509ED" w:rsidRDefault="00B52718" w:rsidP="00B52718">
      <w:pPr>
        <w:pStyle w:val="Style5"/>
        <w:widowControl/>
        <w:spacing w:before="5" w:line="298" w:lineRule="exact"/>
        <w:ind w:left="614"/>
        <w:rPr>
          <w:rStyle w:val="FontStyle21"/>
          <w:b w:val="0"/>
          <w:sz w:val="20"/>
          <w:szCs w:val="20"/>
        </w:rPr>
      </w:pPr>
      <w:r w:rsidRPr="009509ED">
        <w:rPr>
          <w:rStyle w:val="FontStyle21"/>
          <w:b w:val="0"/>
          <w:sz w:val="20"/>
          <w:szCs w:val="20"/>
        </w:rPr>
        <w:t>_______________________________________________________________________________________ негативно повлиять либо негативно влияет личная заинтересованность)</w:t>
      </w:r>
    </w:p>
    <w:p w:rsidR="00B52718" w:rsidRPr="009509ED" w:rsidRDefault="00B52718" w:rsidP="00B52718">
      <w:pPr>
        <w:pStyle w:val="Style5"/>
        <w:widowControl/>
        <w:numPr>
          <w:ilvl w:val="0"/>
          <w:numId w:val="2"/>
        </w:numPr>
        <w:spacing w:before="5" w:line="298" w:lineRule="exact"/>
        <w:rPr>
          <w:rStyle w:val="FontStyle21"/>
          <w:b w:val="0"/>
          <w:sz w:val="20"/>
          <w:szCs w:val="20"/>
        </w:rPr>
      </w:pPr>
      <w:r w:rsidRPr="009509ED">
        <w:rPr>
          <w:rStyle w:val="FontStyle21"/>
          <w:b w:val="0"/>
          <w:sz w:val="20"/>
          <w:szCs w:val="20"/>
        </w:rPr>
        <w:t xml:space="preserve">_______________________________________________________________________________________ </w:t>
      </w:r>
      <w:r w:rsidRPr="009509ED">
        <w:rPr>
          <w:rStyle w:val="FontStyle21"/>
          <w:b w:val="0"/>
          <w:sz w:val="20"/>
          <w:szCs w:val="28"/>
        </w:rPr>
        <w:t>(</w:t>
      </w:r>
      <w:r w:rsidRPr="009509ED">
        <w:rPr>
          <w:rStyle w:val="FontStyle21"/>
          <w:b w:val="0"/>
          <w:sz w:val="20"/>
          <w:szCs w:val="20"/>
        </w:rPr>
        <w:t>дополнительные сведения)</w:t>
      </w:r>
    </w:p>
    <w:p w:rsidR="00B52718" w:rsidRDefault="00B52718" w:rsidP="00B52718">
      <w:pPr>
        <w:pStyle w:val="Style5"/>
        <w:widowControl/>
        <w:spacing w:before="5" w:line="298" w:lineRule="exact"/>
        <w:ind w:left="614"/>
        <w:jc w:val="left"/>
        <w:rPr>
          <w:rStyle w:val="FontStyle21"/>
          <w:b w:val="0"/>
          <w:sz w:val="20"/>
          <w:szCs w:val="20"/>
        </w:rPr>
      </w:pPr>
      <w:r>
        <w:rPr>
          <w:rStyle w:val="FontStyle21"/>
          <w:b w:val="0"/>
          <w:sz w:val="20"/>
          <w:szCs w:val="20"/>
        </w:rPr>
        <w:t>_______________________________________________________________________________________</w:t>
      </w:r>
    </w:p>
    <w:p w:rsidR="00B52718" w:rsidRPr="00B24F89" w:rsidRDefault="00B52718" w:rsidP="00B52718">
      <w:pPr>
        <w:pStyle w:val="Style5"/>
        <w:widowControl/>
        <w:spacing w:before="5" w:line="298" w:lineRule="exact"/>
        <w:ind w:left="614"/>
        <w:jc w:val="left"/>
        <w:rPr>
          <w:rStyle w:val="FontStyle21"/>
          <w:b w:val="0"/>
          <w:sz w:val="20"/>
          <w:szCs w:val="20"/>
        </w:rPr>
      </w:pPr>
    </w:p>
    <w:p w:rsidR="00B52718" w:rsidRDefault="00B52718" w:rsidP="00B52718"/>
    <w:p w:rsidR="00B52718" w:rsidRDefault="00B52718" w:rsidP="00B52718"/>
    <w:p w:rsidR="00B52718" w:rsidRDefault="00B52718" w:rsidP="00B52718">
      <w:r>
        <w:t xml:space="preserve">    __________                                     ____________________    _________________________</w:t>
      </w:r>
    </w:p>
    <w:p w:rsidR="00B52718" w:rsidRDefault="00B52718" w:rsidP="00B52718">
      <w:pPr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B24F89">
        <w:rPr>
          <w:sz w:val="20"/>
          <w:szCs w:val="20"/>
        </w:rPr>
        <w:t xml:space="preserve">(дата)                                             </w:t>
      </w:r>
      <w:r>
        <w:rPr>
          <w:sz w:val="20"/>
          <w:szCs w:val="20"/>
        </w:rPr>
        <w:t xml:space="preserve">                 </w:t>
      </w:r>
      <w:r w:rsidRPr="00B24F89">
        <w:rPr>
          <w:sz w:val="20"/>
          <w:szCs w:val="20"/>
        </w:rPr>
        <w:t xml:space="preserve">    (подпись)                                   (фамилия и инициалы)</w:t>
      </w:r>
    </w:p>
    <w:p w:rsidR="00B52718" w:rsidRDefault="00B52718" w:rsidP="00B52718">
      <w:pPr>
        <w:rPr>
          <w:sz w:val="20"/>
          <w:szCs w:val="20"/>
        </w:rPr>
      </w:pPr>
    </w:p>
    <w:p w:rsidR="00B52718" w:rsidRDefault="00B52718" w:rsidP="00B52718">
      <w:pPr>
        <w:rPr>
          <w:sz w:val="20"/>
          <w:szCs w:val="20"/>
        </w:rPr>
      </w:pPr>
    </w:p>
    <w:p w:rsidR="00B52718" w:rsidRDefault="00B52718" w:rsidP="00B52718">
      <w:pPr>
        <w:rPr>
          <w:sz w:val="20"/>
          <w:szCs w:val="20"/>
        </w:rPr>
      </w:pPr>
    </w:p>
    <w:p w:rsidR="00B52718" w:rsidRDefault="00B52718" w:rsidP="00B52718">
      <w:pPr>
        <w:rPr>
          <w:sz w:val="20"/>
          <w:szCs w:val="20"/>
        </w:rPr>
      </w:pPr>
    </w:p>
    <w:bookmarkEnd w:id="0"/>
    <w:p w:rsidR="00614D1F" w:rsidRDefault="00614D1F" w:rsidP="00B24F89">
      <w:pPr>
        <w:rPr>
          <w:sz w:val="20"/>
          <w:szCs w:val="20"/>
        </w:rPr>
      </w:pPr>
    </w:p>
    <w:p w:rsidR="002F23AA" w:rsidRDefault="002F23AA" w:rsidP="00B24F89">
      <w:pPr>
        <w:rPr>
          <w:sz w:val="20"/>
          <w:szCs w:val="20"/>
        </w:rPr>
        <w:sectPr w:rsidR="002F23AA" w:rsidSect="002F23A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F23AA" w:rsidRPr="00BB33B3" w:rsidRDefault="002F23AA" w:rsidP="002F23AA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2F23AA" w:rsidRDefault="002F23AA" w:rsidP="002F23AA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sz w:val="22"/>
          <w:szCs w:val="22"/>
        </w:rPr>
        <w:t>К Порядку</w:t>
      </w:r>
      <w:r w:rsidRPr="00BB33B3">
        <w:rPr>
          <w:rStyle w:val="FontStyle21"/>
          <w:sz w:val="22"/>
          <w:szCs w:val="22"/>
        </w:rPr>
        <w:t xml:space="preserve"> </w:t>
      </w:r>
      <w:r w:rsidRPr="00BB33B3">
        <w:rPr>
          <w:rStyle w:val="FontStyle21"/>
          <w:b w:val="0"/>
          <w:sz w:val="22"/>
          <w:szCs w:val="22"/>
        </w:rPr>
        <w:t xml:space="preserve">уведомления </w:t>
      </w:r>
    </w:p>
    <w:p w:rsidR="002F23AA" w:rsidRDefault="002F23AA" w:rsidP="002F23AA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rStyle w:val="FontStyle21"/>
          <w:b w:val="0"/>
          <w:sz w:val="22"/>
          <w:szCs w:val="22"/>
        </w:rPr>
        <w:t xml:space="preserve">федеральным государственным </w:t>
      </w:r>
    </w:p>
    <w:p w:rsidR="002F23AA" w:rsidRDefault="002F23AA" w:rsidP="002F23AA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rStyle w:val="FontStyle21"/>
          <w:b w:val="0"/>
          <w:sz w:val="22"/>
          <w:szCs w:val="22"/>
        </w:rPr>
        <w:t>гражданским служащим</w:t>
      </w:r>
    </w:p>
    <w:p w:rsidR="002F23AA" w:rsidRDefault="002F23AA" w:rsidP="002F23AA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rStyle w:val="FontStyle21"/>
          <w:b w:val="0"/>
          <w:sz w:val="22"/>
          <w:szCs w:val="22"/>
        </w:rPr>
        <w:t xml:space="preserve"> Шестнадцатого арбитражного </w:t>
      </w:r>
    </w:p>
    <w:p w:rsidR="002F23AA" w:rsidRDefault="002F23AA" w:rsidP="002F23AA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rStyle w:val="FontStyle21"/>
          <w:b w:val="0"/>
          <w:sz w:val="22"/>
          <w:szCs w:val="22"/>
        </w:rPr>
        <w:t xml:space="preserve">апелляционного суда о возникновении </w:t>
      </w:r>
    </w:p>
    <w:p w:rsidR="002F23AA" w:rsidRDefault="002F23AA" w:rsidP="002F23AA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rStyle w:val="FontStyle21"/>
          <w:b w:val="0"/>
          <w:sz w:val="22"/>
          <w:szCs w:val="22"/>
        </w:rPr>
        <w:t xml:space="preserve">конфликта интересов или о возможности </w:t>
      </w:r>
    </w:p>
    <w:p w:rsidR="002F23AA" w:rsidRPr="00BB33B3" w:rsidRDefault="002F23AA" w:rsidP="002F23AA">
      <w:pPr>
        <w:pStyle w:val="Style5"/>
        <w:widowControl/>
        <w:spacing w:before="5" w:line="298" w:lineRule="exact"/>
        <w:ind w:left="254"/>
        <w:jc w:val="right"/>
        <w:rPr>
          <w:rStyle w:val="FontStyle21"/>
          <w:b w:val="0"/>
          <w:sz w:val="22"/>
          <w:szCs w:val="22"/>
        </w:rPr>
      </w:pPr>
      <w:r w:rsidRPr="00BB33B3">
        <w:rPr>
          <w:rStyle w:val="FontStyle21"/>
          <w:b w:val="0"/>
          <w:sz w:val="22"/>
          <w:szCs w:val="22"/>
        </w:rPr>
        <w:t xml:space="preserve">его возникновения </w:t>
      </w:r>
      <w:proofErr w:type="gramStart"/>
      <w:r w:rsidRPr="00BB33B3">
        <w:rPr>
          <w:rStyle w:val="FontStyle21"/>
          <w:b w:val="0"/>
          <w:sz w:val="22"/>
          <w:szCs w:val="22"/>
        </w:rPr>
        <w:t>на</w:t>
      </w:r>
      <w:proofErr w:type="gramEnd"/>
    </w:p>
    <w:p w:rsidR="002F23AA" w:rsidRPr="00BB33B3" w:rsidRDefault="002F23AA" w:rsidP="002F23AA">
      <w:pPr>
        <w:pStyle w:val="Style5"/>
        <w:widowControl/>
        <w:spacing w:line="298" w:lineRule="exact"/>
        <w:jc w:val="right"/>
        <w:rPr>
          <w:rStyle w:val="FontStyle21"/>
          <w:b w:val="0"/>
          <w:sz w:val="22"/>
          <w:szCs w:val="22"/>
        </w:rPr>
      </w:pPr>
      <w:r w:rsidRPr="00BB33B3">
        <w:rPr>
          <w:rStyle w:val="FontStyle21"/>
          <w:b w:val="0"/>
          <w:sz w:val="22"/>
          <w:szCs w:val="22"/>
        </w:rPr>
        <w:t>государственной гражданской службе</w:t>
      </w:r>
    </w:p>
    <w:p w:rsidR="002F23AA" w:rsidRDefault="002F23AA" w:rsidP="00B24F89">
      <w:pPr>
        <w:rPr>
          <w:sz w:val="20"/>
          <w:szCs w:val="20"/>
        </w:rPr>
      </w:pPr>
    </w:p>
    <w:p w:rsidR="002F23AA" w:rsidRDefault="002F23AA" w:rsidP="002F23AA">
      <w:pPr>
        <w:pStyle w:val="Style5"/>
        <w:widowControl/>
        <w:spacing w:before="91" w:line="322" w:lineRule="exact"/>
        <w:rPr>
          <w:rStyle w:val="FontStyle21"/>
        </w:rPr>
      </w:pPr>
      <w:r>
        <w:rPr>
          <w:rStyle w:val="FontStyle21"/>
        </w:rPr>
        <w:t>ЖУРНАЛ</w:t>
      </w:r>
    </w:p>
    <w:p w:rsidR="002F23AA" w:rsidRDefault="002F23AA" w:rsidP="002F23AA">
      <w:pPr>
        <w:pStyle w:val="Style5"/>
        <w:widowControl/>
        <w:spacing w:line="322" w:lineRule="exact"/>
        <w:ind w:left="667"/>
        <w:jc w:val="both"/>
        <w:rPr>
          <w:rStyle w:val="FontStyle21"/>
        </w:rPr>
      </w:pPr>
      <w:r>
        <w:rPr>
          <w:rStyle w:val="FontStyle21"/>
        </w:rPr>
        <w:t xml:space="preserve">регистрации уведомлений о возникновении конфликта интересов или о возможности его возникновения </w:t>
      </w:r>
      <w:proofErr w:type="gramStart"/>
      <w:r>
        <w:rPr>
          <w:rStyle w:val="FontStyle21"/>
        </w:rPr>
        <w:t>на</w:t>
      </w:r>
      <w:proofErr w:type="gramEnd"/>
    </w:p>
    <w:p w:rsidR="002F23AA" w:rsidRDefault="002F23AA" w:rsidP="002F23AA">
      <w:pPr>
        <w:pStyle w:val="Style5"/>
        <w:widowControl/>
        <w:spacing w:line="322" w:lineRule="exact"/>
        <w:rPr>
          <w:rStyle w:val="FontStyle21"/>
        </w:rPr>
      </w:pPr>
      <w:r>
        <w:rPr>
          <w:rStyle w:val="FontStyle21"/>
        </w:rPr>
        <w:t>государственной гражданской службе</w:t>
      </w:r>
    </w:p>
    <w:p w:rsidR="002F23AA" w:rsidRDefault="002F23AA" w:rsidP="002F23AA">
      <w:pPr>
        <w:widowControl/>
        <w:spacing w:after="25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7"/>
        <w:gridCol w:w="1661"/>
        <w:gridCol w:w="1968"/>
        <w:gridCol w:w="1968"/>
        <w:gridCol w:w="1968"/>
        <w:gridCol w:w="1642"/>
        <w:gridCol w:w="1651"/>
        <w:gridCol w:w="2146"/>
        <w:gridCol w:w="1661"/>
      </w:tblGrid>
      <w:tr w:rsidR="002F23AA" w:rsidTr="006F118A"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rPr>
                <w:rStyle w:val="FontStyle18"/>
              </w:rPr>
            </w:pPr>
            <w:r>
              <w:rPr>
                <w:rStyle w:val="FontStyle18"/>
              </w:rPr>
              <w:t xml:space="preserve">№ </w:t>
            </w:r>
            <w:proofErr w:type="gramStart"/>
            <w:r>
              <w:rPr>
                <w:rStyle w:val="FontStyle18"/>
              </w:rPr>
              <w:t>п</w:t>
            </w:r>
            <w:proofErr w:type="gramEnd"/>
            <w:r>
              <w:rPr>
                <w:rStyle w:val="FontStyle18"/>
              </w:rPr>
              <w:t>/п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322" w:lineRule="exact"/>
              <w:rPr>
                <w:rStyle w:val="FontStyle18"/>
              </w:rPr>
            </w:pPr>
            <w:r>
              <w:rPr>
                <w:rStyle w:val="FontStyle18"/>
              </w:rPr>
              <w:t>Регистрацион</w:t>
            </w:r>
            <w:r>
              <w:rPr>
                <w:rStyle w:val="FontStyle18"/>
              </w:rPr>
              <w:softHyphen/>
              <w:t>ный номер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Дата регистрации уведомления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Ф.И.О.</w:t>
            </w:r>
          </w:p>
          <w:p w:rsidR="002F23AA" w:rsidRDefault="002F23AA" w:rsidP="006F118A">
            <w:pPr>
              <w:pStyle w:val="Style12"/>
              <w:widowControl/>
              <w:rPr>
                <w:rStyle w:val="FontStyle18"/>
              </w:rPr>
            </w:pPr>
            <w:proofErr w:type="gramStart"/>
            <w:r>
              <w:rPr>
                <w:rStyle w:val="FontStyle18"/>
              </w:rPr>
              <w:t>подавшего</w:t>
            </w:r>
            <w:proofErr w:type="gramEnd"/>
            <w:r>
              <w:rPr>
                <w:rStyle w:val="FontStyle18"/>
              </w:rPr>
              <w:t xml:space="preserve"> уведомление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ind w:left="211"/>
              <w:rPr>
                <w:rStyle w:val="FontStyle18"/>
              </w:rPr>
            </w:pPr>
            <w:r>
              <w:rPr>
                <w:rStyle w:val="FontStyle18"/>
              </w:rPr>
              <w:t xml:space="preserve">Должность </w:t>
            </w:r>
            <w:proofErr w:type="gramStart"/>
            <w:r>
              <w:rPr>
                <w:rStyle w:val="FontStyle18"/>
              </w:rPr>
              <w:t>подавшего</w:t>
            </w:r>
            <w:proofErr w:type="gramEnd"/>
            <w:r>
              <w:rPr>
                <w:rStyle w:val="FontStyle18"/>
              </w:rPr>
              <w:t xml:space="preserve"> уведомление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312" w:lineRule="exact"/>
              <w:rPr>
                <w:rStyle w:val="FontStyle18"/>
              </w:rPr>
            </w:pPr>
            <w:r>
              <w:rPr>
                <w:rStyle w:val="FontStyle18"/>
              </w:rPr>
              <w:t>Ф.И.О.</w:t>
            </w:r>
          </w:p>
          <w:p w:rsidR="002F23AA" w:rsidRDefault="002F23AA" w:rsidP="006F118A">
            <w:pPr>
              <w:pStyle w:val="Style12"/>
              <w:widowControl/>
              <w:spacing w:line="312" w:lineRule="exact"/>
              <w:rPr>
                <w:rStyle w:val="FontStyle18"/>
              </w:rPr>
            </w:pPr>
            <w:r>
              <w:rPr>
                <w:rStyle w:val="FontStyle18"/>
              </w:rPr>
              <w:t>регистрирую</w:t>
            </w:r>
            <w:r>
              <w:rPr>
                <w:rStyle w:val="FontStyle18"/>
              </w:rPr>
              <w:softHyphen/>
              <w:t>щего лица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Подпись регистрирую</w:t>
            </w:r>
            <w:r>
              <w:rPr>
                <w:rStyle w:val="FontStyle18"/>
              </w:rPr>
              <w:softHyphen/>
              <w:t>щего лица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ind w:left="254"/>
              <w:rPr>
                <w:rStyle w:val="FontStyle18"/>
              </w:rPr>
            </w:pPr>
            <w:r>
              <w:rPr>
                <w:rStyle w:val="FontStyle18"/>
              </w:rPr>
              <w:t>Подпись гражданского служащего, подавшего уведомление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Отметка о получении копий (копии получил, подпись)</w:t>
            </w:r>
          </w:p>
        </w:tc>
      </w:tr>
      <w:tr w:rsidR="002F23AA" w:rsidTr="006F118A"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1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2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3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4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7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8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2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8"/>
              </w:rPr>
              <w:t>9</w:t>
            </w:r>
          </w:p>
        </w:tc>
      </w:tr>
      <w:tr w:rsidR="002F23AA" w:rsidTr="006F118A"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</w:tr>
      <w:tr w:rsidR="002F23AA" w:rsidTr="006F118A"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</w:tr>
      <w:tr w:rsidR="002F23AA" w:rsidTr="006F118A"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3AA" w:rsidRDefault="002F23AA" w:rsidP="006F118A">
            <w:pPr>
              <w:pStyle w:val="Style13"/>
              <w:widowControl/>
            </w:pPr>
          </w:p>
        </w:tc>
      </w:tr>
    </w:tbl>
    <w:p w:rsidR="00614D1F" w:rsidRDefault="00614D1F" w:rsidP="00B24F89">
      <w:pPr>
        <w:rPr>
          <w:sz w:val="20"/>
          <w:szCs w:val="20"/>
        </w:rPr>
      </w:pPr>
    </w:p>
    <w:p w:rsidR="00614D1F" w:rsidRDefault="00614D1F" w:rsidP="00B24F89">
      <w:pPr>
        <w:rPr>
          <w:sz w:val="20"/>
          <w:szCs w:val="20"/>
        </w:rPr>
      </w:pPr>
    </w:p>
    <w:p w:rsidR="00614D1F" w:rsidRDefault="00614D1F" w:rsidP="00B24F89">
      <w:pPr>
        <w:rPr>
          <w:sz w:val="20"/>
          <w:szCs w:val="20"/>
        </w:rPr>
      </w:pPr>
    </w:p>
    <w:p w:rsidR="00614D1F" w:rsidRDefault="00614D1F" w:rsidP="00B24F89">
      <w:pPr>
        <w:rPr>
          <w:sz w:val="20"/>
          <w:szCs w:val="20"/>
        </w:rPr>
      </w:pPr>
    </w:p>
    <w:p w:rsidR="00614D1F" w:rsidRDefault="00614D1F" w:rsidP="00B24F89">
      <w:pPr>
        <w:rPr>
          <w:sz w:val="20"/>
          <w:szCs w:val="20"/>
        </w:rPr>
      </w:pPr>
    </w:p>
    <w:p w:rsidR="00614D1F" w:rsidRDefault="00614D1F" w:rsidP="00B24F89">
      <w:pPr>
        <w:rPr>
          <w:sz w:val="20"/>
          <w:szCs w:val="20"/>
        </w:rPr>
      </w:pPr>
    </w:p>
    <w:p w:rsidR="00614D1F" w:rsidRDefault="00614D1F" w:rsidP="00B24F89">
      <w:pPr>
        <w:rPr>
          <w:sz w:val="20"/>
          <w:szCs w:val="20"/>
        </w:rPr>
      </w:pPr>
    </w:p>
    <w:p w:rsidR="00614D1F" w:rsidRDefault="00614D1F" w:rsidP="00B24F89">
      <w:pPr>
        <w:rPr>
          <w:sz w:val="20"/>
          <w:szCs w:val="20"/>
        </w:rPr>
      </w:pPr>
    </w:p>
    <w:p w:rsidR="00614D1F" w:rsidRPr="00B24F89" w:rsidRDefault="00614D1F" w:rsidP="00B24F89">
      <w:pPr>
        <w:rPr>
          <w:sz w:val="20"/>
          <w:szCs w:val="20"/>
        </w:rPr>
      </w:pPr>
    </w:p>
    <w:sectPr w:rsidR="00614D1F" w:rsidRPr="00B24F89" w:rsidSect="002F23A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74E"/>
    <w:multiLevelType w:val="hybridMultilevel"/>
    <w:tmpl w:val="AEE89C6C"/>
    <w:lvl w:ilvl="0" w:tplc="406A6CE8">
      <w:start w:val="1"/>
      <w:numFmt w:val="decimal"/>
      <w:lvlText w:val="%1."/>
      <w:lvlJc w:val="left"/>
      <w:pPr>
        <w:ind w:left="61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">
    <w:nsid w:val="61E9061B"/>
    <w:multiLevelType w:val="singleLevel"/>
    <w:tmpl w:val="2E84F6F4"/>
    <w:lvl w:ilvl="0">
      <w:start w:val="7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">
    <w:nsid w:val="7F204F8A"/>
    <w:multiLevelType w:val="hybridMultilevel"/>
    <w:tmpl w:val="B700294A"/>
    <w:lvl w:ilvl="0" w:tplc="4D32E02E">
      <w:start w:val="1"/>
      <w:numFmt w:val="decimal"/>
      <w:lvlText w:val="%1."/>
      <w:lvlJc w:val="left"/>
      <w:pPr>
        <w:ind w:left="61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84F"/>
    <w:rsid w:val="001F3306"/>
    <w:rsid w:val="00214A4F"/>
    <w:rsid w:val="00232EB6"/>
    <w:rsid w:val="00261CC8"/>
    <w:rsid w:val="002F23AA"/>
    <w:rsid w:val="00342C42"/>
    <w:rsid w:val="003A14F6"/>
    <w:rsid w:val="00560CCD"/>
    <w:rsid w:val="005814B8"/>
    <w:rsid w:val="005A0A40"/>
    <w:rsid w:val="00614D1F"/>
    <w:rsid w:val="006C28D2"/>
    <w:rsid w:val="0090784F"/>
    <w:rsid w:val="00A77161"/>
    <w:rsid w:val="00AB45AC"/>
    <w:rsid w:val="00B24F89"/>
    <w:rsid w:val="00B52718"/>
    <w:rsid w:val="00BB33B3"/>
    <w:rsid w:val="00D46AEE"/>
    <w:rsid w:val="00E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F5ECF"/>
    <w:pPr>
      <w:spacing w:line="324" w:lineRule="exact"/>
      <w:jc w:val="center"/>
    </w:pPr>
  </w:style>
  <w:style w:type="paragraph" w:customStyle="1" w:styleId="Style7">
    <w:name w:val="Style7"/>
    <w:basedOn w:val="a"/>
    <w:uiPriority w:val="99"/>
    <w:rsid w:val="00EF5ECF"/>
    <w:pPr>
      <w:spacing w:line="320" w:lineRule="exact"/>
      <w:ind w:firstLine="730"/>
      <w:jc w:val="both"/>
    </w:pPr>
  </w:style>
  <w:style w:type="character" w:customStyle="1" w:styleId="FontStyle18">
    <w:name w:val="Font Style18"/>
    <w:basedOn w:val="a0"/>
    <w:uiPriority w:val="99"/>
    <w:rsid w:val="00EF5ECF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EF5EC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EF5ECF"/>
    <w:pPr>
      <w:spacing w:line="325" w:lineRule="exact"/>
      <w:ind w:firstLine="696"/>
      <w:jc w:val="both"/>
    </w:pPr>
  </w:style>
  <w:style w:type="paragraph" w:customStyle="1" w:styleId="Style12">
    <w:name w:val="Style12"/>
    <w:basedOn w:val="a"/>
    <w:uiPriority w:val="99"/>
    <w:rsid w:val="002F23AA"/>
    <w:pPr>
      <w:spacing w:line="317" w:lineRule="exact"/>
      <w:jc w:val="center"/>
    </w:pPr>
  </w:style>
  <w:style w:type="paragraph" w:customStyle="1" w:styleId="Style13">
    <w:name w:val="Style13"/>
    <w:basedOn w:val="a"/>
    <w:uiPriority w:val="99"/>
    <w:rsid w:val="002F23AA"/>
  </w:style>
  <w:style w:type="paragraph" w:styleId="a3">
    <w:name w:val="Balloon Text"/>
    <w:basedOn w:val="a"/>
    <w:link w:val="a4"/>
    <w:uiPriority w:val="99"/>
    <w:semiHidden/>
    <w:unhideWhenUsed/>
    <w:rsid w:val="001F33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30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F5ECF"/>
    <w:pPr>
      <w:spacing w:line="324" w:lineRule="exact"/>
      <w:jc w:val="center"/>
    </w:pPr>
  </w:style>
  <w:style w:type="paragraph" w:customStyle="1" w:styleId="Style7">
    <w:name w:val="Style7"/>
    <w:basedOn w:val="a"/>
    <w:uiPriority w:val="99"/>
    <w:rsid w:val="00EF5ECF"/>
    <w:pPr>
      <w:spacing w:line="320" w:lineRule="exact"/>
      <w:ind w:firstLine="730"/>
      <w:jc w:val="both"/>
    </w:pPr>
  </w:style>
  <w:style w:type="character" w:customStyle="1" w:styleId="FontStyle18">
    <w:name w:val="Font Style18"/>
    <w:basedOn w:val="a0"/>
    <w:uiPriority w:val="99"/>
    <w:rsid w:val="00EF5ECF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EF5EC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EF5ECF"/>
    <w:pPr>
      <w:spacing w:line="325" w:lineRule="exact"/>
      <w:ind w:firstLine="696"/>
      <w:jc w:val="both"/>
    </w:pPr>
  </w:style>
  <w:style w:type="paragraph" w:customStyle="1" w:styleId="Style12">
    <w:name w:val="Style12"/>
    <w:basedOn w:val="a"/>
    <w:uiPriority w:val="99"/>
    <w:rsid w:val="002F23AA"/>
    <w:pPr>
      <w:spacing w:line="317" w:lineRule="exact"/>
      <w:jc w:val="center"/>
    </w:pPr>
  </w:style>
  <w:style w:type="paragraph" w:customStyle="1" w:styleId="Style13">
    <w:name w:val="Style13"/>
    <w:basedOn w:val="a"/>
    <w:uiPriority w:val="99"/>
    <w:rsid w:val="002F23AA"/>
  </w:style>
  <w:style w:type="paragraph" w:styleId="a3">
    <w:name w:val="Balloon Text"/>
    <w:basedOn w:val="a"/>
    <w:link w:val="a4"/>
    <w:uiPriority w:val="99"/>
    <w:semiHidden/>
    <w:unhideWhenUsed/>
    <w:rsid w:val="001F33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30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Антаманова Т А</dc:creator>
  <cp:keywords/>
  <dc:description/>
  <cp:lastModifiedBy>Садовская М.В.</cp:lastModifiedBy>
  <cp:revision>14</cp:revision>
  <cp:lastPrinted>2018-02-02T13:38:00Z</cp:lastPrinted>
  <dcterms:created xsi:type="dcterms:W3CDTF">2015-12-07T14:34:00Z</dcterms:created>
  <dcterms:modified xsi:type="dcterms:W3CDTF">2018-02-02T13:40:00Z</dcterms:modified>
</cp:coreProperties>
</file>